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 xml:space="preserve">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w:t>
      </w:r>
      <w:r w:rsidR="003C516F" w:rsidRPr="00A83C16">
        <w:rPr>
          <w:color w:val="000000" w:themeColor="text1"/>
        </w:rPr>
        <w:t>musculoskeletal conditions</w:t>
      </w:r>
      <w:r w:rsidR="002D46A7" w:rsidRPr="00A83C16">
        <w:rPr>
          <w:color w:val="000000" w:themeColor="text1"/>
        </w:rPr>
        <w:t xml:space="preserve">. </w:t>
      </w:r>
      <w:r w:rsidR="007C338F" w:rsidRPr="00A83C16">
        <w:rPr>
          <w:color w:val="000000" w:themeColor="text1"/>
        </w:rPr>
        <w:t>We trained</w:t>
      </w:r>
      <w:r w:rsidR="001F29BB" w:rsidRPr="00A83C16">
        <w:rPr>
          <w:color w:val="000000" w:themeColor="text1"/>
        </w:rPr>
        <w:t xml:space="preserve"> </w:t>
      </w:r>
      <w:r w:rsidR="0032737B" w:rsidRPr="00A83C16">
        <w:rPr>
          <w:color w:val="000000" w:themeColor="text1"/>
        </w:rPr>
        <w:t xml:space="preserve">the </w:t>
      </w:r>
      <w:r w:rsidR="001F29BB" w:rsidRPr="00A83C16">
        <w:rPr>
          <w:color w:val="000000" w:themeColor="text1"/>
        </w:rPr>
        <w:t xml:space="preserve">dataset </w:t>
      </w:r>
      <w:r w:rsidR="008E7B6B" w:rsidRPr="00A83C16">
        <w:rPr>
          <w:color w:val="000000" w:themeColor="text1"/>
        </w:rPr>
        <w:t xml:space="preserve">using </w:t>
      </w:r>
      <w:r w:rsidR="0032737B" w:rsidRPr="00A83C16">
        <w:rPr>
          <w:color w:val="000000" w:themeColor="text1"/>
        </w:rPr>
        <w:t>five</w:t>
      </w:r>
      <w:r w:rsidR="001F29BB" w:rsidRPr="00A83C16">
        <w:rPr>
          <w:color w:val="000000" w:themeColor="text1"/>
        </w:rPr>
        <w:t xml:space="preserve"> different</w:t>
      </w:r>
      <w:r w:rsidR="007C338F" w:rsidRPr="00A83C16">
        <w:rPr>
          <w:color w:val="000000" w:themeColor="text1"/>
        </w:rPr>
        <w:t xml:space="preserve"> machine lea</w:t>
      </w:r>
      <w:r w:rsidR="0032737B" w:rsidRPr="00A83C16">
        <w:rPr>
          <w:color w:val="000000" w:themeColor="text1"/>
        </w:rPr>
        <w:t>r</w:t>
      </w:r>
      <w:r w:rsidR="007C338F" w:rsidRPr="00A83C16">
        <w:rPr>
          <w:color w:val="000000" w:themeColor="text1"/>
        </w:rPr>
        <w:t>ning models</w:t>
      </w:r>
      <w:r w:rsidR="00014EB5" w:rsidRPr="00A83C16">
        <w:rPr>
          <w:color w:val="000000" w:themeColor="text1"/>
        </w:rPr>
        <w:t>:</w:t>
      </w:r>
      <w:r w:rsidR="0032737B" w:rsidRPr="00A83C16">
        <w:rPr>
          <w:color w:val="000000" w:themeColor="text1"/>
        </w:rPr>
        <w:t xml:space="preserve"> </w:t>
      </w:r>
      <w:bookmarkStart w:id="0" w:name="OLE_LINK5"/>
      <w:r w:rsidR="001F29BB" w:rsidRPr="00A83C16">
        <w:rPr>
          <w:color w:val="000000" w:themeColor="text1"/>
        </w:rPr>
        <w:t>Decision Tree</w:t>
      </w:r>
      <w:r w:rsidR="00F404C0" w:rsidRPr="00A83C16">
        <w:rPr>
          <w:color w:val="000000" w:themeColor="text1"/>
        </w:rPr>
        <w:t xml:space="preserve"> (DT)</w:t>
      </w:r>
      <w:r w:rsidR="001F29BB" w:rsidRPr="00A83C16">
        <w:rPr>
          <w:color w:val="000000" w:themeColor="text1"/>
        </w:rPr>
        <w:t>, Random Forest</w:t>
      </w:r>
      <w:r w:rsidR="00F404C0" w:rsidRPr="00A83C16">
        <w:rPr>
          <w:color w:val="000000" w:themeColor="text1"/>
        </w:rPr>
        <w:t xml:space="preserve"> (RF)</w:t>
      </w:r>
      <w:r w:rsidR="001F29BB" w:rsidRPr="00A83C16">
        <w:rPr>
          <w:color w:val="000000" w:themeColor="text1"/>
        </w:rPr>
        <w:t xml:space="preserve">, Support Vector Machine (SVM), K-Nearest Neighbors (KNN), and Convolutional </w:t>
      </w:r>
      <w:r w:rsidR="001F29BB" w:rsidRPr="003C516F">
        <w:t>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559A3EDB"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 xml:space="preserve">Unhealthy posture </w:t>
      </w:r>
      <w:r w:rsidR="00434E4B">
        <w:t xml:space="preserve">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lastRenderedPageBreak/>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w:t>
      </w:r>
      <w:r w:rsidRPr="00A83C16">
        <w:rPr>
          <w:color w:val="000000" w:themeColor="text1"/>
          <w:lang w:val="en-GB"/>
        </w:rPr>
        <w:t>: Decision Tree</w:t>
      </w:r>
      <w:r w:rsidR="00E05B25" w:rsidRPr="00A83C16">
        <w:rPr>
          <w:color w:val="000000" w:themeColor="text1"/>
          <w:lang w:val="en-GB"/>
        </w:rPr>
        <w:t xml:space="preserve"> (DT)</w:t>
      </w:r>
      <w:r w:rsidRPr="00A83C16">
        <w:rPr>
          <w:color w:val="000000" w:themeColor="text1"/>
          <w:lang w:val="en-GB"/>
        </w:rPr>
        <w:t>, Random Forest</w:t>
      </w:r>
      <w:r w:rsidR="00E05B25" w:rsidRPr="00A83C16">
        <w:rPr>
          <w:color w:val="000000" w:themeColor="text1"/>
          <w:lang w:val="en-GB"/>
        </w:rPr>
        <w:t xml:space="preserve"> (RF)</w:t>
      </w:r>
      <w:r w:rsidRPr="00A83C16">
        <w:rPr>
          <w:color w:val="000000" w:themeColor="text1"/>
          <w:lang w:val="en-GB"/>
        </w:rPr>
        <w:t xml:space="preserve">, Support Vector Machine (SVM), K-Nearest </w:t>
      </w:r>
      <w:proofErr w:type="spellStart"/>
      <w:r w:rsidRPr="00A83C16">
        <w:rPr>
          <w:color w:val="000000" w:themeColor="text1"/>
          <w:lang w:val="en-GB"/>
        </w:rPr>
        <w:t>Neighbors</w:t>
      </w:r>
      <w:proofErr w:type="spellEnd"/>
      <w:r w:rsidRPr="00A83C16">
        <w:rPr>
          <w:color w:val="000000" w:themeColor="text1"/>
          <w:lang w:val="en-GB"/>
        </w:rPr>
        <w:t xml:space="preserve"> (KNN), and Convolutional Neural </w:t>
      </w:r>
      <w:r>
        <w:rPr>
          <w:lang w:val="en-GB"/>
        </w:rPr>
        <w:t>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A099164"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w:t>
      </w:r>
      <w:r w:rsidR="00356DC5" w:rsidRPr="00A83C16">
        <w:rPr>
          <w:color w:val="000000" w:themeColor="text1"/>
        </w:rPr>
        <w:t xml:space="preserve">in direct contact with the </w:t>
      </w:r>
      <w:r w:rsidR="0093386F" w:rsidRPr="00A83C16">
        <w:rPr>
          <w:color w:val="000000" w:themeColor="text1"/>
        </w:rPr>
        <w:t>user’s body</w:t>
      </w:r>
      <w:r w:rsidR="00257113" w:rsidRPr="00A83C16">
        <w:rPr>
          <w:color w:val="000000" w:themeColor="text1"/>
        </w:rPr>
        <w:t>.</w:t>
      </w:r>
      <w:r w:rsidR="008B204F" w:rsidRPr="00A83C16">
        <w:rPr>
          <w:color w:val="000000" w:themeColor="text1"/>
        </w:rPr>
        <w:t xml:space="preserve"> </w:t>
      </w:r>
      <w:r w:rsidR="00356DC5" w:rsidRPr="00A83C16">
        <w:rPr>
          <w:color w:val="000000" w:themeColor="text1"/>
        </w:rPr>
        <w:t>As a result, many individuals may find them uncomfortable and potentially disruptive to their daily routine</w:t>
      </w:r>
      <w:r w:rsidR="005F7ABA" w:rsidRPr="00A83C16">
        <w:rPr>
          <w:color w:val="000000" w:themeColor="text1"/>
        </w:rPr>
        <w:t xml:space="preserve">s. </w:t>
      </w:r>
      <w:r w:rsidR="00B03E75" w:rsidRPr="00A83C16">
        <w:rPr>
          <w:color w:val="000000" w:themeColor="text1"/>
        </w:rPr>
        <w:t>In terms of the practicality of</w:t>
      </w:r>
      <w:r w:rsidR="00BE4F77" w:rsidRPr="00A83C16">
        <w:rPr>
          <w:color w:val="000000" w:themeColor="text1"/>
        </w:rPr>
        <w:t xml:space="preserve"> such systems</w:t>
      </w:r>
      <w:r w:rsidR="00B03E75" w:rsidRPr="00A83C16">
        <w:rPr>
          <w:color w:val="000000" w:themeColor="text1"/>
        </w:rPr>
        <w:t xml:space="preserve"> </w:t>
      </w:r>
      <w:r w:rsidR="0026006D" w:rsidRPr="00A83C16">
        <w:rPr>
          <w:color w:val="000000" w:themeColor="text1"/>
        </w:rPr>
        <w:t xml:space="preserve">among the </w:t>
      </w:r>
      <w:proofErr w:type="gramStart"/>
      <w:r w:rsidR="0026006D" w:rsidRPr="00A83C16">
        <w:rPr>
          <w:color w:val="000000" w:themeColor="text1"/>
        </w:rPr>
        <w:t>general public</w:t>
      </w:r>
      <w:proofErr w:type="gramEnd"/>
      <w:r w:rsidR="00BE4F77" w:rsidRPr="00A83C16">
        <w:rPr>
          <w:color w:val="000000" w:themeColor="text1"/>
        </w:rPr>
        <w:t>, it is of great importance</w:t>
      </w:r>
      <w:r w:rsidR="00B03E75" w:rsidRPr="00A83C16">
        <w:rPr>
          <w:color w:val="000000" w:themeColor="text1"/>
        </w:rPr>
        <w:t xml:space="preserve"> </w:t>
      </w:r>
      <w:r w:rsidR="00F1655C" w:rsidRPr="00A83C16">
        <w:rPr>
          <w:color w:val="000000" w:themeColor="text1"/>
        </w:rPr>
        <w:t xml:space="preserve">to </w:t>
      </w:r>
      <w:r w:rsidR="00B03E75" w:rsidRPr="00A83C16">
        <w:rPr>
          <w:color w:val="000000" w:themeColor="text1"/>
        </w:rPr>
        <w:t xml:space="preserve">consider </w:t>
      </w:r>
      <w:r w:rsidR="0093386F" w:rsidRPr="00A83C16">
        <w:rPr>
          <w:color w:val="000000" w:themeColor="text1"/>
        </w:rPr>
        <w:t xml:space="preserve">key </w:t>
      </w:r>
      <w:r w:rsidR="00B03E75" w:rsidRPr="00A83C16">
        <w:rPr>
          <w:color w:val="000000" w:themeColor="text1"/>
        </w:rPr>
        <w:t xml:space="preserve">areas such </w:t>
      </w:r>
      <w:r w:rsidR="0054518C" w:rsidRPr="00A83C16">
        <w:rPr>
          <w:color w:val="000000" w:themeColor="text1"/>
        </w:rPr>
        <w:t xml:space="preserve">as </w:t>
      </w:r>
      <w:r w:rsidR="00B03E75" w:rsidRPr="00A83C16">
        <w:rPr>
          <w:color w:val="000000" w:themeColor="text1"/>
        </w:rPr>
        <w:t xml:space="preserve">energy </w:t>
      </w:r>
      <w:r w:rsidR="00B03E75" w:rsidRPr="00356DC5">
        <w:t>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A83C16">
        <w:t xml:space="preserve"> </w:t>
      </w:r>
      <w:r w:rsidR="00A83C16" w:rsidRPr="00356DC5">
        <w:fldChar w:fldCharType="begin"/>
      </w:r>
      <w:r w:rsidR="0066794E">
        <w:instrText xml:space="preserve"> ADDIN ZOTERO_ITEM CSL_CITATION {"citationID":"wh3RcG6p","properties":{"formattedCitation":"[11]","plainCitation":"[11]","noteIndex":0},"citationItems":[{"id":376,"uris":["http://zotero.org/users/11398818/items/63BA3469"],"itemData":{"id":376,"type":"article-journal","abstract":"Monitoring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A83C16" w:rsidRPr="00356DC5">
        <w:fldChar w:fldCharType="separate"/>
      </w:r>
      <w:r w:rsidR="0066794E">
        <w:t>[11]</w:t>
      </w:r>
      <w:r w:rsidR="00A83C16" w:rsidRPr="00356DC5">
        <w:fldChar w:fldCharType="end"/>
      </w:r>
      <w:r w:rsidR="0093386F">
        <w:t xml:space="preserve"> </w:t>
      </w:r>
      <w:r w:rsidR="00356DC5" w:rsidRPr="00356DC5">
        <w:t xml:space="preserve">developed </w:t>
      </w:r>
      <w:proofErr w:type="spellStart"/>
      <w:r w:rsidR="00356DC5" w:rsidRPr="00356DC5">
        <w:t>StraightenUp</w:t>
      </w:r>
      <w:proofErr w:type="spellEnd"/>
      <w:r w:rsidR="00356DC5" w:rsidRPr="00356DC5">
        <w:t>+, a wearable harness vest incorporating Bluetooth connectivity, accelerometers, and gyroscopes to monitor posture in elderly users</w:t>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A83C16">
        <w:instrText xml:space="preserve"> ADDIN ZOTERO_ITEM CSL_CITATION {"citationID":"FJBqSHnZ","properties":{"formattedCitation":"[12]","plainCitation":"[12]","noteIndex":0},"citationItems":[{"id":447,"uris":["http://zotero.org/users/11398818/items/PVFPJH9J"],"itemData":{"id":447,"type":"article-journal","abstract":"Currently,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A83C16">
        <w:t>[12]</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w:t>
      </w:r>
      <w:r w:rsidR="00FA5C80" w:rsidRPr="00DC60C1">
        <w:rPr>
          <w:color w:val="000000" w:themeColor="text1"/>
        </w:rPr>
        <w:lastRenderedPageBreak/>
        <w:t>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50924109"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A83C16">
        <w:instrText xml:space="preserve"> ADDIN ZOTERO_ITEM CSL_CITATION {"citationID":"h0OeKhoH","properties":{"formattedCitation":"[13,14]","plainCitation":"[13,14]","noteIndex":0},"citationItems":[{"id":446,"uris":["http://zotero.org/users/11398818/items/UD3BPY87"],"itemData":{"id":446,"type":"article-journal","abstract":"Poor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A83C16">
        <w:rPr>
          <w:noProof/>
        </w:rPr>
        <w:t>[13,14]</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A83C16">
        <w:instrText xml:space="preserve"> ADDIN ZOTERO_ITEM CSL_CITATION {"citationID":"C8NPU7BH","properties":{"formattedCitation":"[15]","plainCitation":"[15]","noteIndex":0},"citationItems":[{"id":365,"uris":["http://zotero.org/users/11398818/items/AS7VVTP8"],"itemData":{"id":365,"type":"article-journal","abstract":"Abstract\n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A83C16">
        <w:t>[15]</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0F8C2B23"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to statistical models and more complex deep learning architectures. These include algorithms such as K-Nearest Neighbors (KNN)</w:t>
      </w:r>
      <w:r w:rsidR="001E5CBD">
        <w:t xml:space="preserve">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738FA160" w14:textId="77777777" w:rsidR="001E5CBD" w:rsidRPr="00AE1D1E" w:rsidRDefault="001E5CBD" w:rsidP="00AE1D1E">
      <w:pPr>
        <w:pStyle w:val="MDPI31text"/>
      </w:pP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193506FD"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F30842">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forest?","URL":"https://www.ibm.com/think/topics/random-forest","author":[{"literal":"IBM"}],"accessed":{"date-parts":[["2025",7,5]]}}}],"schema":"https://github.com/citation-style-language/schema/raw/master/csl-citation.json"}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9B2978">
        <w:rPr>
          <w:color w:val="000000" w:themeColor="text1"/>
        </w:rPr>
        <w:t>Unlike</w:t>
      </w:r>
      <w:r w:rsidRPr="009B2978">
        <w:rPr>
          <w:color w:val="000000" w:themeColor="text1"/>
        </w:rPr>
        <w:t xml:space="preserve"> other models, KNN </w:t>
      </w:r>
      <w:r w:rsidRPr="001A37FC">
        <w:rPr>
          <w:color w:val="000000" w:themeColor="text1"/>
        </w:rPr>
        <w:t xml:space="preserve">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w:t>
      </w:r>
      <w:r w:rsidR="004156D6" w:rsidRPr="00F30842">
        <w:rPr>
          <w:color w:val="000000" w:themeColor="text1"/>
        </w:rPr>
        <w:t xml:space="preserve">mobile app </w:t>
      </w:r>
      <w:r w:rsidR="000C465C" w:rsidRPr="00F30842">
        <w:rPr>
          <w:color w:val="000000" w:themeColor="text1"/>
        </w:rPr>
        <w:t>that</w:t>
      </w:r>
      <w:r w:rsidR="004156D6" w:rsidRPr="00F30842">
        <w:rPr>
          <w:color w:val="000000" w:themeColor="text1"/>
        </w:rPr>
        <w:t xml:space="preserve"> provided </w:t>
      </w:r>
      <w:r w:rsidR="004156D6" w:rsidRPr="00DC60C1">
        <w:rPr>
          <w:color w:val="000000" w:themeColor="text1"/>
        </w:rPr>
        <w:t>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5045AAC5"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F30842">
        <w:t xml:space="preserve"> </w:t>
      </w:r>
      <w:r w:rsidR="00F30842">
        <w:fldChar w:fldCharType="begin"/>
      </w:r>
      <w:r w:rsidR="00F30842">
        <w:instrText xml:space="preserve"> ADDIN ZOTERO_ITEM CSL_CITATION {"citationID":"CVg2CouX","properties":{"formattedCitation":"[49]","plainCitation":"[49]","noteIndex":0},"citationItems":[{"id":354,"uris":["http://zotero.org/users/11398818/items/LQNIBNL6"],"itemData":{"id":354,"type":"webpage","title":"Tekscan","URL":"https://www.tekscan.com","author":[{"literal":"Tekscan"}],"accessed":{"date-parts":[["2025",7,5]]}}}],"schema":"https://github.com/citation-style-language/schema/raw/master/csl-citation.json"} </w:instrText>
      </w:r>
      <w:r w:rsidR="00F30842">
        <w:fldChar w:fldCharType="separate"/>
      </w:r>
      <w:r w:rsidR="00F30842">
        <w:rPr>
          <w:noProof/>
        </w:rPr>
        <w:t>[49]</w:t>
      </w:r>
      <w:r w:rsidR="00F30842">
        <w:fldChar w:fldCharType="end"/>
      </w:r>
      <w:r w:rsidR="00A1644F" w:rsidRPr="00D32EEF">
        <w:t>, was selected for our smart-sensing chair application due to its high resolution and its intended use for biomedical research applications</w:t>
      </w:r>
      <w:r w:rsidR="00A1644F" w:rsidRPr="00D32EEF">
        <w:fldChar w:fldCharType="begin"/>
      </w:r>
      <w:r w:rsidR="00F30842">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2025",7,5]]}}}],"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223F9461"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F30842">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accessed":{"date-parts":[["2025",7,5]]}}}],"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A83C16">
              <w:rPr>
                <w:color w:val="000000" w:themeColor="text1"/>
              </w:rPr>
              <w:t>Number</w:t>
            </w:r>
            <w:r w:rsidR="00BA55FF" w:rsidRPr="00A83C16">
              <w:rPr>
                <w:color w:val="000000" w:themeColor="text1"/>
              </w:rPr>
              <w:t xml:space="preserve"> of Sensing </w:t>
            </w:r>
            <w:r w:rsidR="00BA55FF" w:rsidRPr="001A37FC">
              <w:rPr>
                <w:color w:val="000000" w:themeColor="text1"/>
              </w:rPr>
              <w:t>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4A008832"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However, the fundamental flaw with this methodology lies in its heavy reliance on the assumption that postural patterns are universally consistent across all users, while overlooking the fact that individual characteristics</w:t>
      </w:r>
      <w:r w:rsidR="00AE703B">
        <w:t xml:space="preserve">, </w:t>
      </w:r>
      <w:r w:rsidR="008F7F08" w:rsidRPr="00D32EEF">
        <w:t>such as skeletal structure, muscle composition, and medical conditions—often play a significant role in shaping unique or unconventional sitting habits.</w:t>
      </w:r>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A83C16">
        <w:instrText xml:space="preserve"> ADDIN ZOTERO_ITEM CSL_CITATION {"citationID":"lfqWfpIO","properties":{"formattedCitation":"[15]","plainCitation":"[15]","noteIndex":0},"citationItems":[{"id":365,"uris":["http://zotero.org/users/11398818/items/AS7VVTP8"],"itemData":{"id":365,"type":"article-journal","abstract":"Abstract\n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A83C16">
        <w:t>[15]</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readings, yet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(noise</w:t>
            </w:r>
            <w:r w:rsidR="00032BDF">
              <w:rPr>
                <w:color w:val="000000" w:themeColor="text1"/>
              </w:rPr>
              <w:t xml:space="preserve"> level</w:t>
            </w:r>
            <w:r w:rsidRPr="004546AE">
              <w:rPr>
                <w:color w:val="000000" w:themeColor="text1"/>
              </w:rPr>
              <w:t xml:space="preserve">=0.5)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A83C16">
        <w:rPr>
          <w:color w:val="000000" w:themeColor="text1"/>
        </w:rPr>
        <w:t>DT</w:t>
      </w:r>
      <w:r w:rsidR="00045790" w:rsidRPr="00A83C16">
        <w:rPr>
          <w:color w:val="000000" w:themeColor="text1"/>
        </w:rPr>
        <w:t xml:space="preserve"> </w:t>
      </w:r>
      <w:r w:rsidR="00D01312" w:rsidRPr="00A83C16">
        <w:rPr>
          <w:color w:val="000000" w:themeColor="text1"/>
        </w:rPr>
        <w:t xml:space="preserve">algorithm </w:t>
      </w:r>
      <w:r w:rsidR="00045790" w:rsidRPr="00A83C16">
        <w:rPr>
          <w:color w:val="000000" w:themeColor="text1"/>
        </w:rPr>
        <w:t xml:space="preserve">was evaluated at </w:t>
      </w:r>
      <w:r w:rsidR="007A46BB" w:rsidRPr="00A83C16">
        <w:rPr>
          <w:color w:val="000000" w:themeColor="text1"/>
        </w:rPr>
        <w:t xml:space="preserve">depths of </w:t>
      </w:r>
      <w:r w:rsidR="00045790" w:rsidRPr="00A83C16">
        <w:rPr>
          <w:color w:val="000000" w:themeColor="text1"/>
        </w:rPr>
        <w:t xml:space="preserve">5, 10, 20, and 50 to assess the likelihood of overfitting. </w:t>
      </w:r>
      <w:r w:rsidR="00F179F6" w:rsidRPr="00A83C16">
        <w:rPr>
          <w:color w:val="000000" w:themeColor="text1"/>
        </w:rPr>
        <w:t xml:space="preserve">For the </w:t>
      </w:r>
      <w:r w:rsidR="00D01312" w:rsidRPr="00A83C16">
        <w:rPr>
          <w:color w:val="000000" w:themeColor="text1"/>
        </w:rPr>
        <w:t>RF</w:t>
      </w:r>
      <w:r w:rsidR="00293218" w:rsidRPr="00A83C16">
        <w:rPr>
          <w:color w:val="000000" w:themeColor="text1"/>
        </w:rPr>
        <w:t xml:space="preserve"> algorithm</w:t>
      </w:r>
      <w:r w:rsidR="00F179F6" w:rsidRPr="00A83C16">
        <w:rPr>
          <w:color w:val="000000" w:themeColor="text1"/>
        </w:rPr>
        <w:t xml:space="preserve">, </w:t>
      </w:r>
      <w:r w:rsidR="00045790" w:rsidRPr="00A83C16">
        <w:rPr>
          <w:color w:val="000000" w:themeColor="text1"/>
        </w:rPr>
        <w:t>the number of estimators (</w:t>
      </w:r>
      <w:proofErr w:type="spellStart"/>
      <w:r w:rsidR="00F179F6" w:rsidRPr="00A83C16">
        <w:rPr>
          <w:color w:val="000000" w:themeColor="text1"/>
        </w:rPr>
        <w:t>n_estimators</w:t>
      </w:r>
      <w:proofErr w:type="spellEnd"/>
      <w:r w:rsidR="00045790" w:rsidRPr="00A83C16">
        <w:rPr>
          <w:color w:val="000000" w:themeColor="text1"/>
        </w:rPr>
        <w:t>)</w:t>
      </w:r>
      <w:r w:rsidR="00F179F6" w:rsidRPr="00A83C16">
        <w:rPr>
          <w:color w:val="000000" w:themeColor="text1"/>
        </w:rPr>
        <w:t xml:space="preserve"> </w:t>
      </w:r>
      <w:r w:rsidR="00045790" w:rsidRPr="00A83C16">
        <w:rPr>
          <w:color w:val="000000" w:themeColor="text1"/>
        </w:rPr>
        <w:t>was varied around</w:t>
      </w:r>
      <w:r w:rsidR="00F179F6" w:rsidRPr="00A83C1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6B9E677"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5"/>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4"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4"/>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09C205B9"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DF5984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F30842">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F30842">
              <w:rPr>
                <w:rFonts w:ascii="Cambria Math" w:hAnsi="Cambria Math" w:cs="Cambria Math"/>
                <w:lang w:val="en-GB"/>
              </w:rPr>
              <w:instrText>∘</w:instrText>
            </w:r>
            <w:r w:rsidR="00F30842">
              <w:rPr>
                <w:lang w:val="en-GB"/>
              </w:rPr>
              <w:instrText xml:space="preserve">\n                  \n                \n              \n              (mean ± standard deviation) in a forward inclined position,\n              \n                \n                  24.7\n                  ±\n                  \n                    \n                      8.3\n                    \n                    </w:instrText>
            </w:r>
            <w:r w:rsidR="00F30842">
              <w:rPr>
                <w:rFonts w:ascii="Cambria Math" w:hAnsi="Cambria Math" w:cs="Cambria Math"/>
                <w:lang w:val="en-GB"/>
              </w:rPr>
              <w:instrText>∘</w:instrText>
            </w:r>
            <w:r w:rsidR="00F30842">
              <w:rPr>
                <w:lang w:val="en-GB"/>
              </w:rPr>
              <w:instrText xml:space="preserve">\n                  \n                \n              \n              in an upright position, and\n              \n                \n                  28.7\n                  ±\n                  \n                    \n                      8.1\n                    \n                    </w:instrText>
            </w:r>
            <w:r w:rsidR="00F30842">
              <w:rPr>
                <w:rFonts w:ascii="Cambria Math" w:hAnsi="Cambria Math" w:cs="Cambria Math"/>
                <w:lang w:val="en-GB"/>
              </w:rPr>
              <w:instrText>∘</w:instrText>
            </w:r>
            <w:r w:rsidR="00F3084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7,5]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5" w:name="OLE_LINK2"/>
      <w:r>
        <w:rPr>
          <w:lang w:val="en-GB"/>
        </w:rPr>
        <w:t>w</w:t>
      </w:r>
      <w:r w:rsidR="00FE6A38">
        <w:rPr>
          <w:lang w:val="en-GB"/>
        </w:rPr>
        <w:t>here</w:t>
      </w:r>
      <w:r w:rsidR="00A25B80">
        <w:rPr>
          <w:lang w:val="en-GB"/>
        </w:rPr>
        <w:t xml:space="preserve"> </w:t>
      </w:r>
      <w:r w:rsidR="00AF1220" w:rsidRPr="00AE703B">
        <w:rPr>
          <w:color w:val="000000" w:themeColor="text1"/>
          <w:lang w:val="en-GB"/>
        </w:rPr>
        <w:t>S</w:t>
      </w:r>
      <w:r w:rsidR="00EE6C2F" w:rsidRPr="00AE703B">
        <w:rPr>
          <w:color w:val="000000" w:themeColor="text1"/>
          <w:lang w:val="en-GB"/>
        </w:rPr>
        <w:t xml:space="preserve"> </w:t>
      </w:r>
      <w:r w:rsidR="0026703E" w:rsidRPr="00AE703B">
        <w:rPr>
          <w:color w:val="000000" w:themeColor="text1"/>
          <w:lang w:val="en-GB"/>
        </w:rPr>
        <w:t xml:space="preserve">denoted the </w:t>
      </w:r>
      <w:r w:rsidR="000918FB" w:rsidRPr="00AE703B">
        <w:rPr>
          <w:color w:val="000000" w:themeColor="text1"/>
          <w:lang w:val="en-GB"/>
        </w:rPr>
        <w:t>associated</w:t>
      </w:r>
      <w:r w:rsidR="00CB54D5" w:rsidRPr="00AE703B">
        <w:rPr>
          <w:color w:val="000000" w:themeColor="text1"/>
          <w:lang w:val="en-GB"/>
        </w:rPr>
        <w:t xml:space="preserve"> </w:t>
      </w:r>
      <w:r w:rsidR="00EE6C2F" w:rsidRPr="00AE703B">
        <w:rPr>
          <w:color w:val="000000" w:themeColor="text1"/>
          <w:lang w:val="en-GB"/>
        </w:rPr>
        <w:t xml:space="preserve">Borg CR-10 </w:t>
      </w:r>
      <w:r w:rsidR="0026703E" w:rsidRPr="00AE703B">
        <w:rPr>
          <w:color w:val="000000" w:themeColor="text1"/>
          <w:lang w:val="en-GB"/>
        </w:rPr>
        <w:t>Score</w:t>
      </w:r>
      <w:r w:rsidR="00867700" w:rsidRPr="00AE703B">
        <w:rPr>
          <w:color w:val="000000" w:themeColor="text1"/>
          <w:lang w:val="en-GB"/>
        </w:rPr>
        <w:t>,</w:t>
      </w:r>
      <w:r w:rsidR="00C5760E" w:rsidRPr="00AE703B">
        <w:rPr>
          <w:color w:val="000000" w:themeColor="text1"/>
          <w:lang w:val="en-GB"/>
        </w:rPr>
        <w:t xml:space="preserve"> </w:t>
      </w:r>
      <w:r w:rsidR="00867700" w:rsidRPr="00AE703B">
        <w:rPr>
          <w:color w:val="000000" w:themeColor="text1"/>
          <w:lang w:val="en-GB"/>
        </w:rPr>
        <w:t xml:space="preserve">T represents </w:t>
      </w:r>
      <w:r w:rsidR="00867700">
        <w:rPr>
          <w:lang w:val="en-GB"/>
        </w:rPr>
        <w:t xml:space="preserve">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5"/>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A83C16">
        <w:rPr>
          <w:color w:val="000000" w:themeColor="text1"/>
        </w:rPr>
        <w:t>Due to technical limitations</w:t>
      </w:r>
      <w:r w:rsidR="0045432E" w:rsidRPr="00A83C16">
        <w:rPr>
          <w:color w:val="000000" w:themeColor="text1"/>
        </w:rPr>
        <w:t>, the feedback application doesn’t retrieve real-time data from the pressure sensor mats</w:t>
      </w:r>
      <w:r w:rsidR="00B97CA2" w:rsidRPr="00A83C16">
        <w:rPr>
          <w:color w:val="000000" w:themeColor="text1"/>
        </w:rPr>
        <w:t>. I</w:t>
      </w:r>
      <w:r w:rsidR="0045432E" w:rsidRPr="00A83C16">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6"/>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17"/>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18"/>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19"/>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0"/>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513DFCF"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w:t>
      </w:r>
      <w:r w:rsidR="00171C6E" w:rsidRPr="00C83E36">
        <w:rPr>
          <w:color w:val="000000" w:themeColor="text1"/>
        </w:rPr>
        <w:t xml:space="preserve">the SP12 (lounge) posture class was significantly underrepresented. This underrepresentation was a consequence of the pre-processing phase, during which </w:t>
      </w:r>
      <w:proofErr w:type="gramStart"/>
      <w:r w:rsidR="00171C6E" w:rsidRPr="00C83E36">
        <w:rPr>
          <w:color w:val="000000" w:themeColor="text1"/>
        </w:rPr>
        <w:t>a number of</w:t>
      </w:r>
      <w:proofErr w:type="gramEnd"/>
      <w:r w:rsidR="00171C6E" w:rsidRPr="00C83E36">
        <w:rPr>
          <w:color w:val="000000" w:themeColor="text1"/>
        </w:rPr>
        <w:t xml:space="preserve"> empty or invalid data frames</w:t>
      </w:r>
      <w:r w:rsidR="00C83E36">
        <w:rPr>
          <w:color w:val="000000" w:themeColor="text1"/>
        </w:rPr>
        <w:t xml:space="preserve"> </w:t>
      </w:r>
      <w:r w:rsidR="00171C6E" w:rsidRPr="00C83E36">
        <w:rPr>
          <w:color w:val="000000" w:themeColor="text1"/>
        </w:rPr>
        <w:t>particularly from this class</w:t>
      </w:r>
      <w:r w:rsidR="00F62C36" w:rsidRPr="00C83E36">
        <w:rPr>
          <w:color w:val="000000" w:themeColor="text1"/>
        </w:rPr>
        <w:t>,</w:t>
      </w:r>
      <w:r w:rsidR="00AB689B" w:rsidRPr="00C83E36">
        <w:rPr>
          <w:color w:val="000000" w:themeColor="text1"/>
        </w:rPr>
        <w:t xml:space="preserve"> </w:t>
      </w:r>
      <w:r w:rsidR="00171C6E" w:rsidRPr="00C83E36">
        <w:rPr>
          <w:color w:val="000000" w:themeColor="text1"/>
        </w:rPr>
        <w:t xml:space="preserve">were removed, thereby reducing </w:t>
      </w:r>
      <w:r w:rsidR="00C83639" w:rsidRPr="00C83E36">
        <w:rPr>
          <w:color w:val="000000" w:themeColor="text1"/>
        </w:rPr>
        <w:t>their</w:t>
      </w:r>
      <w:r w:rsidR="00171C6E" w:rsidRPr="00C83E36">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w:t>
      </w:r>
      <w:r w:rsidRPr="00A83C16">
        <w:rPr>
          <w:color w:val="000000" w:themeColor="text1"/>
          <w:lang w:val="en-GB"/>
        </w:rPr>
        <w:t xml:space="preserve">varying </w:t>
      </w:r>
      <w:r w:rsidR="00787740" w:rsidRPr="00A83C16">
        <w:rPr>
          <w:color w:val="000000" w:themeColor="text1"/>
          <w:lang w:val="en-GB"/>
        </w:rPr>
        <w:t>system</w:t>
      </w:r>
      <w:r w:rsidRPr="00A83C16">
        <w:rPr>
          <w:color w:val="000000" w:themeColor="text1"/>
          <w:lang w:val="en-GB"/>
        </w:rPr>
        <w:t xml:space="preserve"> prompts.</w:t>
      </w:r>
      <w:r w:rsidR="004812F0" w:rsidRPr="00A83C16">
        <w:rPr>
          <w:color w:val="000000" w:themeColor="text1"/>
          <w:lang w:val="en-GB"/>
        </w:rPr>
        <w:t xml:space="preserve"> </w:t>
      </w:r>
      <w:r w:rsidR="000B3210" w:rsidRPr="00A83C16">
        <w:rPr>
          <w:color w:val="000000" w:themeColor="text1"/>
        </w:rPr>
        <w:t>Once a satisfactory prompt structure was developed,</w:t>
      </w:r>
      <w:r w:rsidR="004812F0" w:rsidRPr="00A83C16">
        <w:rPr>
          <w:color w:val="000000" w:themeColor="text1"/>
          <w:lang w:val="en-GB"/>
        </w:rPr>
        <w:t xml:space="preserve"> we created a simple </w:t>
      </w:r>
      <w:r w:rsidR="007539F4" w:rsidRPr="00A83C16">
        <w:rPr>
          <w:color w:val="000000" w:themeColor="text1"/>
          <w:lang w:val="en-GB"/>
        </w:rPr>
        <w:t>test</w:t>
      </w:r>
      <w:r w:rsidR="004812F0" w:rsidRPr="00A83C16">
        <w:rPr>
          <w:color w:val="000000" w:themeColor="text1"/>
          <w:lang w:val="en-GB"/>
        </w:rPr>
        <w:t xml:space="preserve"> environment to analy</w:t>
      </w:r>
      <w:r w:rsidR="009C1C47" w:rsidRPr="00A83C16">
        <w:rPr>
          <w:color w:val="000000" w:themeColor="text1"/>
          <w:lang w:val="en-GB"/>
        </w:rPr>
        <w:t>s</w:t>
      </w:r>
      <w:r w:rsidR="004812F0" w:rsidRPr="00A83C16">
        <w:rPr>
          <w:color w:val="000000" w:themeColor="text1"/>
          <w:lang w:val="en-GB"/>
        </w:rPr>
        <w:t xml:space="preserve">e </w:t>
      </w:r>
      <w:r w:rsidR="007539F4" w:rsidRPr="00A83C16">
        <w:rPr>
          <w:color w:val="000000" w:themeColor="text1"/>
          <w:lang w:val="en-GB"/>
        </w:rPr>
        <w:t>the</w:t>
      </w:r>
      <w:r w:rsidR="009C1C47" w:rsidRPr="00A83C16">
        <w:rPr>
          <w:color w:val="000000" w:themeColor="text1"/>
          <w:lang w:val="en-GB"/>
        </w:rPr>
        <w:t xml:space="preserve"> </w:t>
      </w:r>
      <w:r w:rsidR="004812F0" w:rsidRPr="00A83C16">
        <w:rPr>
          <w:color w:val="000000" w:themeColor="text1"/>
          <w:lang w:val="en-GB"/>
        </w:rPr>
        <w:t>LLM</w:t>
      </w:r>
      <w:r w:rsidR="007539F4" w:rsidRPr="00A83C16">
        <w:rPr>
          <w:color w:val="000000" w:themeColor="text1"/>
          <w:lang w:val="en-GB"/>
        </w:rPr>
        <w:t>’s ability to</w:t>
      </w:r>
      <w:r w:rsidR="004812F0" w:rsidRPr="00A83C16">
        <w:rPr>
          <w:color w:val="000000" w:themeColor="text1"/>
          <w:lang w:val="en-GB"/>
        </w:rPr>
        <w:t xml:space="preserve"> </w:t>
      </w:r>
      <w:r w:rsidR="007539F4" w:rsidRPr="00A83C16">
        <w:rPr>
          <w:color w:val="000000" w:themeColor="text1"/>
          <w:lang w:val="en-GB"/>
        </w:rPr>
        <w:t>produce</w:t>
      </w:r>
      <w:r w:rsidR="004812F0" w:rsidRPr="00A83C16">
        <w:rPr>
          <w:color w:val="000000" w:themeColor="text1"/>
          <w:lang w:val="en-GB"/>
        </w:rPr>
        <w:t xml:space="preserve"> accurate</w:t>
      </w:r>
      <w:r w:rsidR="007539F4" w:rsidRPr="00A83C16">
        <w:rPr>
          <w:color w:val="000000" w:themeColor="text1"/>
          <w:lang w:val="en-GB"/>
        </w:rPr>
        <w:t>,</w:t>
      </w:r>
      <w:r w:rsidR="004812F0" w:rsidRPr="00A83C16">
        <w:rPr>
          <w:color w:val="000000" w:themeColor="text1"/>
          <w:lang w:val="en-GB"/>
        </w:rPr>
        <w:t xml:space="preserve"> well-defined recommendations</w:t>
      </w:r>
      <w:r w:rsidR="00DA4F0A" w:rsidRPr="00A83C16">
        <w:rPr>
          <w:rFonts w:eastAsia="SimSun"/>
          <w:snapToGrid/>
          <w:color w:val="000000" w:themeColor="text1"/>
          <w:szCs w:val="20"/>
          <w:lang w:eastAsia="zh-CN" w:bidi="ar-SA"/>
        </w:rPr>
        <w:t xml:space="preserve"> </w:t>
      </w:r>
      <w:proofErr w:type="gramStart"/>
      <w:r w:rsidR="005B452B" w:rsidRPr="00A83C16">
        <w:rPr>
          <w:color w:val="000000" w:themeColor="text1"/>
        </w:rPr>
        <w:t>In</w:t>
      </w:r>
      <w:proofErr w:type="gramEnd"/>
      <w:r w:rsidR="005B452B" w:rsidRPr="00A83C16">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A83C16">
        <w:rPr>
          <w:color w:val="000000" w:themeColor="text1"/>
          <w:lang w:val="en-GB"/>
        </w:rPr>
        <w:t xml:space="preserve"> The </w:t>
      </w:r>
      <w:r w:rsidR="0091549F" w:rsidRPr="00A83C16">
        <w:rPr>
          <w:color w:val="000000" w:themeColor="text1"/>
          <w:lang w:val="en-GB"/>
        </w:rPr>
        <w:t>p</w:t>
      </w:r>
      <w:r w:rsidR="004812F0" w:rsidRPr="00A83C16">
        <w:rPr>
          <w:color w:val="000000" w:themeColor="text1"/>
          <w:lang w:val="en-GB"/>
        </w:rPr>
        <w:t xml:space="preserve">rompt tab </w:t>
      </w:r>
      <w:r w:rsidR="0061161D" w:rsidRPr="00A83C16">
        <w:rPr>
          <w:color w:val="000000" w:themeColor="text1"/>
          <w:lang w:val="en-GB"/>
        </w:rPr>
        <w:t xml:space="preserve">at the bottom left of the </w:t>
      </w:r>
      <w:r w:rsidR="004812F0" w:rsidRPr="00A83C16">
        <w:rPr>
          <w:color w:val="000000" w:themeColor="text1"/>
          <w:lang w:val="en-GB"/>
        </w:rPr>
        <w:t xml:space="preserve">figure shows the </w:t>
      </w:r>
      <w:r w:rsidR="00EA6828" w:rsidRPr="00A83C16">
        <w:rPr>
          <w:color w:val="000000" w:themeColor="text1"/>
          <w:lang w:val="en-GB"/>
        </w:rPr>
        <w:t xml:space="preserve">system </w:t>
      </w:r>
      <w:r w:rsidR="004812F0" w:rsidRPr="00A83C16">
        <w:rPr>
          <w:color w:val="000000" w:themeColor="text1"/>
          <w:lang w:val="en-GB"/>
        </w:rPr>
        <w:t xml:space="preserve">prompt </w:t>
      </w:r>
      <w:r w:rsidR="0061161D" w:rsidRPr="00A83C16">
        <w:rPr>
          <w:color w:val="000000" w:themeColor="text1"/>
          <w:lang w:val="en-GB"/>
        </w:rPr>
        <w:t>that was crafted for the LLM</w:t>
      </w:r>
      <w:r w:rsidR="009C1C47" w:rsidRPr="00A83C16">
        <w:rPr>
          <w:color w:val="000000" w:themeColor="text1"/>
          <w:lang w:val="en-GB"/>
        </w:rPr>
        <w:t>,</w:t>
      </w:r>
      <w:r w:rsidR="004812F0" w:rsidRPr="00A83C16">
        <w:rPr>
          <w:color w:val="000000" w:themeColor="text1"/>
          <w:lang w:val="en-GB"/>
        </w:rPr>
        <w:t xml:space="preserve"> and the </w:t>
      </w:r>
      <w:r w:rsidR="0061161D" w:rsidRPr="00A83C16">
        <w:rPr>
          <w:color w:val="000000" w:themeColor="text1"/>
          <w:lang w:val="en-GB"/>
        </w:rPr>
        <w:t>r</w:t>
      </w:r>
      <w:r w:rsidR="004812F0" w:rsidRPr="00A83C16">
        <w:rPr>
          <w:color w:val="000000" w:themeColor="text1"/>
          <w:lang w:val="en-GB"/>
        </w:rPr>
        <w:t>ecommendation</w:t>
      </w:r>
      <w:r w:rsidR="009C1C47" w:rsidRPr="00A83C16">
        <w:rPr>
          <w:color w:val="000000" w:themeColor="text1"/>
          <w:lang w:val="en-GB"/>
        </w:rPr>
        <w:t xml:space="preserve"> tab</w:t>
      </w:r>
      <w:r w:rsidR="0061161D" w:rsidRPr="00A83C16">
        <w:rPr>
          <w:color w:val="000000" w:themeColor="text1"/>
          <w:lang w:val="en-GB"/>
        </w:rPr>
        <w:t xml:space="preserve"> to the right</w:t>
      </w:r>
      <w:r w:rsidR="009C1C47" w:rsidRPr="00A83C16">
        <w:rPr>
          <w:color w:val="000000" w:themeColor="text1"/>
          <w:lang w:val="en-GB"/>
        </w:rPr>
        <w:t xml:space="preserve"> </w:t>
      </w:r>
      <w:r w:rsidR="0061161D" w:rsidRPr="00A83C16">
        <w:rPr>
          <w:color w:val="000000" w:themeColor="text1"/>
          <w:lang w:val="en-GB"/>
        </w:rPr>
        <w:t>displays</w:t>
      </w:r>
      <w:r w:rsidR="009C1C47" w:rsidRPr="00A83C16">
        <w:rPr>
          <w:color w:val="000000" w:themeColor="text1"/>
          <w:lang w:val="en-GB"/>
        </w:rPr>
        <w:t xml:space="preserve"> the results generated by the model. </w:t>
      </w:r>
      <w:r w:rsidR="00687C7C" w:rsidRPr="00A83C16">
        <w:rPr>
          <w:color w:val="000000" w:themeColor="text1"/>
          <w:lang w:val="en-GB"/>
        </w:rPr>
        <w:t xml:space="preserve">Overall, </w:t>
      </w:r>
      <w:proofErr w:type="gramStart"/>
      <w:r w:rsidR="00687C7C" w:rsidRPr="00A83C16">
        <w:rPr>
          <w:color w:val="000000" w:themeColor="text1"/>
          <w:lang w:val="en-GB"/>
        </w:rPr>
        <w:t>it can be seen that</w:t>
      </w:r>
      <w:r w:rsidR="009C1C47" w:rsidRPr="00A83C16">
        <w:rPr>
          <w:color w:val="000000" w:themeColor="text1"/>
          <w:lang w:val="en-GB"/>
        </w:rPr>
        <w:t xml:space="preserve"> the</w:t>
      </w:r>
      <w:proofErr w:type="gramEnd"/>
      <w:r w:rsidR="009C1C47" w:rsidRPr="00A83C16">
        <w:rPr>
          <w:color w:val="000000" w:themeColor="text1"/>
          <w:lang w:val="en-GB"/>
        </w:rPr>
        <w:t xml:space="preserve"> model accurately </w:t>
      </w:r>
      <w:r w:rsidR="00687C7C" w:rsidRPr="00A83C16">
        <w:rPr>
          <w:color w:val="000000" w:themeColor="text1"/>
          <w:lang w:val="en-GB"/>
        </w:rPr>
        <w:t>highlighted</w:t>
      </w:r>
      <w:r w:rsidR="009C1C47" w:rsidRPr="00A83C16">
        <w:rPr>
          <w:color w:val="000000" w:themeColor="text1"/>
          <w:lang w:val="en-GB"/>
        </w:rPr>
        <w:t xml:space="preserve"> the individual</w:t>
      </w:r>
      <w:r w:rsidR="0061161D" w:rsidRPr="00A83C16">
        <w:rPr>
          <w:color w:val="000000" w:themeColor="text1"/>
          <w:lang w:val="en-GB"/>
        </w:rPr>
        <w:t>’</w:t>
      </w:r>
      <w:r w:rsidR="009C1C47" w:rsidRPr="00A83C16">
        <w:rPr>
          <w:color w:val="000000" w:themeColor="text1"/>
          <w:lang w:val="en-GB"/>
        </w:rPr>
        <w:t xml:space="preserve">s </w:t>
      </w:r>
      <w:r w:rsidR="00CC0685" w:rsidRPr="00A83C16">
        <w:rPr>
          <w:color w:val="000000" w:themeColor="text1"/>
          <w:lang w:val="en-GB"/>
        </w:rPr>
        <w:t>leaning left</w:t>
      </w:r>
      <w:r w:rsidR="009C1C47" w:rsidRPr="00A83C16">
        <w:rPr>
          <w:color w:val="000000" w:themeColor="text1"/>
          <w:lang w:val="en-GB"/>
        </w:rPr>
        <w:t xml:space="preserve"> for an extended period. It also provided</w:t>
      </w:r>
      <w:r w:rsidR="00687C7C" w:rsidRPr="00A83C16">
        <w:rPr>
          <w:color w:val="000000" w:themeColor="text1"/>
          <w:lang w:val="en-GB"/>
        </w:rPr>
        <w:t xml:space="preserve"> additional</w:t>
      </w:r>
      <w:r w:rsidR="009C1C47" w:rsidRPr="00A83C16">
        <w:rPr>
          <w:color w:val="000000" w:themeColor="text1"/>
          <w:lang w:val="en-GB"/>
        </w:rPr>
        <w:t xml:space="preserve"> suggestions to improve one’s sitting habits.</w:t>
      </w:r>
      <w:r w:rsidR="00ED0736" w:rsidRPr="00A83C16">
        <w:rPr>
          <w:color w:val="000000" w:themeColor="text1"/>
          <w:lang w:val="en-GB"/>
        </w:rPr>
        <w:t xml:space="preserve"> </w:t>
      </w:r>
      <w:r w:rsidR="00244D13" w:rsidRPr="00A83C16">
        <w:rPr>
          <w:color w:val="000000" w:themeColor="text1"/>
          <w:lang w:val="en-GB"/>
        </w:rPr>
        <w:t>After</w:t>
      </w:r>
      <w:r w:rsidR="00ED0736" w:rsidRPr="00A83C16">
        <w:rPr>
          <w:color w:val="000000" w:themeColor="text1"/>
          <w:lang w:val="en-GB"/>
        </w:rPr>
        <w:t xml:space="preserve"> </w:t>
      </w:r>
      <w:r w:rsidR="004379B3" w:rsidRPr="00A83C16">
        <w:rPr>
          <w:color w:val="000000" w:themeColor="text1"/>
          <w:lang w:val="en-GB"/>
        </w:rPr>
        <w:t xml:space="preserve">conducting </w:t>
      </w:r>
      <w:r w:rsidR="00687C7C" w:rsidRPr="00A83C16">
        <w:rPr>
          <w:color w:val="000000" w:themeColor="text1"/>
          <w:lang w:val="en-GB"/>
        </w:rPr>
        <w:t>further</w:t>
      </w:r>
      <w:r w:rsidR="00ED0736" w:rsidRPr="00A83C16">
        <w:rPr>
          <w:color w:val="000000" w:themeColor="text1"/>
          <w:lang w:val="en-GB"/>
        </w:rPr>
        <w:t xml:space="preserve"> tests</w:t>
      </w:r>
      <w:r w:rsidR="004379B3" w:rsidRPr="00A83C16">
        <w:rPr>
          <w:color w:val="000000" w:themeColor="text1"/>
          <w:lang w:val="en-GB"/>
        </w:rPr>
        <w:t xml:space="preserve"> </w:t>
      </w:r>
      <w:proofErr w:type="gramStart"/>
      <w:r w:rsidR="004379B3" w:rsidRPr="00A83C16">
        <w:rPr>
          <w:color w:val="000000" w:themeColor="text1"/>
          <w:lang w:val="en-GB"/>
        </w:rPr>
        <w:t>similar to</w:t>
      </w:r>
      <w:proofErr w:type="gramEnd"/>
      <w:r w:rsidR="004379B3" w:rsidRPr="00A83C16">
        <w:rPr>
          <w:color w:val="000000" w:themeColor="text1"/>
          <w:lang w:val="en-GB"/>
        </w:rPr>
        <w:t xml:space="preserve"> this</w:t>
      </w:r>
      <w:r w:rsidR="00ED0736" w:rsidRPr="00A83C16">
        <w:rPr>
          <w:color w:val="000000" w:themeColor="text1"/>
          <w:lang w:val="en-GB"/>
        </w:rPr>
        <w:t xml:space="preserve">, we </w:t>
      </w:r>
      <w:r w:rsidR="00687C7C" w:rsidRPr="00A83C16">
        <w:rPr>
          <w:color w:val="000000" w:themeColor="text1"/>
          <w:lang w:val="en-GB"/>
        </w:rPr>
        <w:t>observe</w:t>
      </w:r>
      <w:r w:rsidR="00E83263" w:rsidRPr="00A83C16">
        <w:rPr>
          <w:color w:val="000000" w:themeColor="text1"/>
          <w:lang w:val="en-GB"/>
        </w:rPr>
        <w:t>d</w:t>
      </w:r>
      <w:r w:rsidR="004379B3" w:rsidRPr="00A83C16">
        <w:rPr>
          <w:color w:val="000000" w:themeColor="text1"/>
          <w:lang w:val="en-GB"/>
        </w:rPr>
        <w:t xml:space="preserve"> </w:t>
      </w:r>
      <w:r w:rsidR="00E83263" w:rsidRPr="00A83C16">
        <w:rPr>
          <w:color w:val="000000" w:themeColor="text1"/>
          <w:lang w:val="en-GB"/>
        </w:rPr>
        <w:t xml:space="preserve">that </w:t>
      </w:r>
      <w:r w:rsidR="004379B3" w:rsidRPr="00A83C16">
        <w:rPr>
          <w:color w:val="000000" w:themeColor="text1"/>
          <w:lang w:val="en-GB"/>
        </w:rPr>
        <w:t xml:space="preserve">the </w:t>
      </w:r>
      <w:r w:rsidR="003417B3" w:rsidRPr="00A83C16">
        <w:rPr>
          <w:color w:val="000000" w:themeColor="text1"/>
          <w:lang w:val="en-GB"/>
        </w:rPr>
        <w:t>LLM's responses</w:t>
      </w:r>
      <w:r w:rsidR="00244D13" w:rsidRPr="00A83C16">
        <w:rPr>
          <w:color w:val="000000" w:themeColor="text1"/>
          <w:lang w:val="en-GB"/>
        </w:rPr>
        <w:t xml:space="preserve"> </w:t>
      </w:r>
      <w:r w:rsidR="00E83263" w:rsidRPr="00A83C16">
        <w:rPr>
          <w:color w:val="000000" w:themeColor="text1"/>
          <w:lang w:val="en-GB"/>
        </w:rPr>
        <w:t xml:space="preserve">were accurate </w:t>
      </w:r>
      <w:r w:rsidR="00E83263">
        <w:rPr>
          <w:color w:val="000000" w:themeColor="text1"/>
          <w:lang w:val="en-GB"/>
        </w:rPr>
        <w:t>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 xml:space="preserve">Overall, </w:t>
      </w:r>
      <w:r w:rsidR="00BE32BE" w:rsidRPr="00A83C16">
        <w:rPr>
          <w:color w:val="000000" w:themeColor="text1"/>
        </w:rPr>
        <w:t>t</w:t>
      </w:r>
      <w:r w:rsidR="00A8756B" w:rsidRPr="00A83C16">
        <w:rPr>
          <w:color w:val="000000" w:themeColor="text1"/>
        </w:rPr>
        <w:t xml:space="preserve">he CNN </w:t>
      </w:r>
      <w:r w:rsidR="00274FB1" w:rsidRPr="00A83C16">
        <w:rPr>
          <w:color w:val="000000" w:themeColor="text1"/>
        </w:rPr>
        <w:t>algorithm</w:t>
      </w:r>
      <w:r w:rsidR="00A8756B" w:rsidRPr="00A83C16">
        <w:rPr>
          <w:color w:val="000000" w:themeColor="text1"/>
        </w:rPr>
        <w:t xml:space="preserve"> achieved the highest classification accuracy</w:t>
      </w:r>
      <w:r w:rsidR="002B149E" w:rsidRPr="00A83C16">
        <w:rPr>
          <w:color w:val="000000" w:themeColor="text1"/>
        </w:rPr>
        <w:t>, with a value of 9</w:t>
      </w:r>
      <w:r w:rsidR="009D6F10" w:rsidRPr="00A83C16">
        <w:rPr>
          <w:color w:val="000000" w:themeColor="text1"/>
        </w:rPr>
        <w:t>8</w:t>
      </w:r>
      <w:r w:rsidR="002B149E" w:rsidRPr="00A83C16">
        <w:rPr>
          <w:color w:val="000000" w:themeColor="text1"/>
        </w:rPr>
        <w:t>.</w:t>
      </w:r>
      <w:r w:rsidR="009D6F10" w:rsidRPr="00A83C16">
        <w:rPr>
          <w:color w:val="000000" w:themeColor="text1"/>
        </w:rPr>
        <w:t>29</w:t>
      </w:r>
      <w:r w:rsidR="002B149E" w:rsidRPr="00A83C16">
        <w:rPr>
          <w:color w:val="000000" w:themeColor="text1"/>
        </w:rPr>
        <w:t>%, compared</w:t>
      </w:r>
      <w:r w:rsidR="00A8756B" w:rsidRPr="00A83C16">
        <w:rPr>
          <w:color w:val="000000" w:themeColor="text1"/>
          <w:lang w:val="en-GB"/>
        </w:rPr>
        <w:t xml:space="preserve"> to </w:t>
      </w:r>
      <w:r w:rsidR="00EC201F" w:rsidRPr="00A83C16">
        <w:rPr>
          <w:color w:val="000000" w:themeColor="text1"/>
          <w:lang w:val="en-GB"/>
        </w:rPr>
        <w:t xml:space="preserve">the </w:t>
      </w:r>
      <w:r w:rsidR="009D6F10" w:rsidRPr="00A83C16">
        <w:rPr>
          <w:color w:val="000000" w:themeColor="text1"/>
          <w:lang w:val="en-GB"/>
        </w:rPr>
        <w:t>DT</w:t>
      </w:r>
      <w:r w:rsidR="00BE32BE" w:rsidRPr="00A83C16">
        <w:rPr>
          <w:color w:val="000000" w:themeColor="text1"/>
          <w:lang w:val="en-GB"/>
        </w:rPr>
        <w:t>,</w:t>
      </w:r>
      <w:r w:rsidR="00A8756B" w:rsidRPr="00A83C16">
        <w:rPr>
          <w:color w:val="000000" w:themeColor="text1"/>
          <w:lang w:val="en-GB"/>
        </w:rPr>
        <w:t xml:space="preserve"> which had the lowest score at </w:t>
      </w:r>
      <w:r w:rsidR="008168F6" w:rsidRPr="00A83C16">
        <w:rPr>
          <w:color w:val="000000" w:themeColor="text1"/>
        </w:rPr>
        <w:t>66</w:t>
      </w:r>
      <w:r w:rsidR="00A8756B" w:rsidRPr="00A83C16">
        <w:rPr>
          <w:color w:val="000000" w:themeColor="text1"/>
        </w:rPr>
        <w:t>.</w:t>
      </w:r>
      <w:r w:rsidR="008168F6" w:rsidRPr="00A83C16">
        <w:rPr>
          <w:color w:val="000000" w:themeColor="text1"/>
        </w:rPr>
        <w:t>29</w:t>
      </w:r>
      <w:r w:rsidR="00A8756B" w:rsidRPr="00A83C16">
        <w:rPr>
          <w:color w:val="000000" w:themeColor="text1"/>
        </w:rPr>
        <w:t xml:space="preserve">%. </w:t>
      </w:r>
      <w:r w:rsidR="00D65C71" w:rsidRPr="00A83C16">
        <w:rPr>
          <w:color w:val="000000" w:themeColor="text1"/>
        </w:rPr>
        <w:t>Additionally, a</w:t>
      </w:r>
      <w:r w:rsidR="00627138" w:rsidRPr="00A83C16">
        <w:rPr>
          <w:color w:val="000000" w:themeColor="text1"/>
        </w:rPr>
        <w:t xml:space="preserve"> </w:t>
      </w:r>
      <w:r w:rsidR="00A8756B" w:rsidRPr="00A83C16">
        <w:rPr>
          <w:color w:val="000000" w:themeColor="text1"/>
        </w:rPr>
        <w:t xml:space="preserve">comprehensive feedback </w:t>
      </w:r>
      <w:r w:rsidR="00CA1531" w:rsidRPr="00A83C16">
        <w:rPr>
          <w:color w:val="000000" w:themeColor="text1"/>
        </w:rPr>
        <w:t>system, comprising both web and mobile applications, was developed to provide the end user with valuable information and insights regarding the adopted sitting patterns. This system utilizes</w:t>
      </w:r>
      <w:r w:rsidR="00014EB5" w:rsidRPr="00A83C16">
        <w:rPr>
          <w:color w:val="000000" w:themeColor="text1"/>
        </w:rPr>
        <w:t xml:space="preserve"> </w:t>
      </w:r>
      <w:r w:rsidR="00CB17E6" w:rsidRPr="00A83C16">
        <w:rPr>
          <w:color w:val="000000" w:themeColor="text1"/>
        </w:rPr>
        <w:t xml:space="preserve">the </w:t>
      </w:r>
      <w:r w:rsidR="00014EB5" w:rsidRPr="00A83C16">
        <w:rPr>
          <w:color w:val="000000" w:themeColor="text1"/>
        </w:rPr>
        <w:t xml:space="preserve">OpenAI GPT-4o </w:t>
      </w:r>
      <w:r w:rsidR="00691C75" w:rsidRPr="00A83C16">
        <w:rPr>
          <w:color w:val="000000" w:themeColor="text1"/>
        </w:rPr>
        <w:t>LLM</w:t>
      </w:r>
      <w:r w:rsidR="00014EB5" w:rsidRPr="00A83C16">
        <w:rPr>
          <w:color w:val="000000" w:themeColor="text1"/>
        </w:rPr>
        <w:t xml:space="preserve"> to generate insightful recommendations </w:t>
      </w:r>
      <w:r w:rsidR="00014EB5" w:rsidRPr="001A37FC">
        <w:rPr>
          <w:color w:val="000000" w:themeColor="text1"/>
        </w:rPr>
        <w:t>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A52097">
        <w:rPr>
          <w:color w:val="EE0000"/>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6" w:name="_Hlk89945590"/>
      <w:bookmarkStart w:id="7"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6"/>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7"/>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Default="00E93210" w:rsidP="00070792">
      <w:pPr>
        <w:pStyle w:val="MDPI21heading1"/>
        <w:ind w:left="0"/>
        <w:rPr>
          <w:color w:val="000000" w:themeColor="text1"/>
        </w:rPr>
      </w:pPr>
      <w:r w:rsidRPr="001A37FC">
        <w:rPr>
          <w:color w:val="000000" w:themeColor="text1"/>
        </w:rPr>
        <w:t>References</w:t>
      </w:r>
    </w:p>
    <w:p w14:paraId="1D65EF5E" w14:textId="77777777" w:rsidR="00F30842" w:rsidRPr="00F30842" w:rsidRDefault="00F30842" w:rsidP="00F30842">
      <w:pPr>
        <w:pStyle w:val="Bibliography"/>
        <w:rPr>
          <w:color w:val="auto"/>
        </w:rPr>
      </w:pPr>
      <w:r>
        <w:rPr>
          <w:color w:val="000000" w:themeColor="text1"/>
        </w:rPr>
        <w:fldChar w:fldCharType="begin"/>
      </w:r>
      <w:r>
        <w:rPr>
          <w:color w:val="000000" w:themeColor="text1"/>
        </w:rPr>
        <w:instrText xml:space="preserve"> ADDIN ZOTERO_BIBL {"uncited":[],"omitted":[],"custom":[]} CSL_BIBLIOGRAPHY </w:instrText>
      </w:r>
      <w:r>
        <w:rPr>
          <w:color w:val="000000" w:themeColor="text1"/>
        </w:rPr>
        <w:fldChar w:fldCharType="separate"/>
      </w:r>
      <w:r w:rsidRPr="00F30842">
        <w:rPr>
          <w:color w:val="auto"/>
        </w:rPr>
        <w:t xml:space="preserve">1. </w:t>
      </w:r>
      <w:r w:rsidRPr="00F30842">
        <w:rPr>
          <w:color w:val="auto"/>
        </w:rPr>
        <w:tab/>
      </w:r>
      <w:proofErr w:type="spellStart"/>
      <w:r w:rsidRPr="00F30842">
        <w:rPr>
          <w:color w:val="auto"/>
        </w:rPr>
        <w:t>Daneshmandi</w:t>
      </w:r>
      <w:proofErr w:type="spellEnd"/>
      <w:r w:rsidRPr="00F30842">
        <w:rPr>
          <w:color w:val="auto"/>
        </w:rPr>
        <w:t xml:space="preserve">, H.; </w:t>
      </w:r>
      <w:proofErr w:type="spellStart"/>
      <w:r w:rsidRPr="00F30842">
        <w:rPr>
          <w:color w:val="auto"/>
        </w:rPr>
        <w:t>Choobineh</w:t>
      </w:r>
      <w:proofErr w:type="spellEnd"/>
      <w:r w:rsidRPr="00F30842">
        <w:rPr>
          <w:color w:val="auto"/>
        </w:rPr>
        <w:t xml:space="preserve">, A.; </w:t>
      </w:r>
      <w:proofErr w:type="spellStart"/>
      <w:r w:rsidRPr="00F30842">
        <w:rPr>
          <w:color w:val="auto"/>
        </w:rPr>
        <w:t>Ghaem</w:t>
      </w:r>
      <w:proofErr w:type="spellEnd"/>
      <w:r w:rsidRPr="00F30842">
        <w:rPr>
          <w:color w:val="auto"/>
        </w:rPr>
        <w:t xml:space="preserve">, H.; Karimi, M. Adverse Effects of Prolonged Sitting Behavior on the General Health of Office Workers. </w:t>
      </w:r>
      <w:r w:rsidRPr="00F30842">
        <w:rPr>
          <w:i/>
          <w:iCs/>
          <w:color w:val="auto"/>
        </w:rPr>
        <w:t>J Lifestyle Med</w:t>
      </w:r>
      <w:r w:rsidRPr="00F30842">
        <w:rPr>
          <w:color w:val="auto"/>
        </w:rPr>
        <w:t xml:space="preserve"> </w:t>
      </w:r>
      <w:r w:rsidRPr="00F30842">
        <w:rPr>
          <w:b/>
          <w:bCs/>
          <w:color w:val="auto"/>
        </w:rPr>
        <w:t>2017</w:t>
      </w:r>
      <w:r w:rsidRPr="00F30842">
        <w:rPr>
          <w:color w:val="auto"/>
        </w:rPr>
        <w:t xml:space="preserve">, </w:t>
      </w:r>
      <w:r w:rsidRPr="00F30842">
        <w:rPr>
          <w:i/>
          <w:iCs/>
          <w:color w:val="auto"/>
        </w:rPr>
        <w:t>7</w:t>
      </w:r>
      <w:r w:rsidRPr="00F30842">
        <w:rPr>
          <w:color w:val="auto"/>
        </w:rPr>
        <w:t>, 69–75, doi:10.15280/jlm.2017.7.2.69.</w:t>
      </w:r>
    </w:p>
    <w:p w14:paraId="6A9CB952" w14:textId="77777777" w:rsidR="00F30842" w:rsidRPr="00F30842" w:rsidRDefault="00F30842" w:rsidP="00F30842">
      <w:pPr>
        <w:pStyle w:val="Bibliography"/>
        <w:rPr>
          <w:color w:val="auto"/>
        </w:rPr>
      </w:pPr>
      <w:r w:rsidRPr="00F30842">
        <w:rPr>
          <w:color w:val="auto"/>
        </w:rPr>
        <w:t xml:space="preserve">2. </w:t>
      </w:r>
      <w:r w:rsidRPr="00F30842">
        <w:rPr>
          <w:color w:val="auto"/>
        </w:rPr>
        <w:tab/>
        <w:t xml:space="preserve">Keskin, Y. Correlation between Sitting Duration and Position and Lumbar Pain among Office Workers. </w:t>
      </w:r>
      <w:proofErr w:type="spellStart"/>
      <w:r w:rsidRPr="00F30842">
        <w:rPr>
          <w:i/>
          <w:iCs/>
          <w:color w:val="auto"/>
        </w:rPr>
        <w:t>Haydarpasa</w:t>
      </w:r>
      <w:proofErr w:type="spellEnd"/>
      <w:r w:rsidRPr="00F30842">
        <w:rPr>
          <w:i/>
          <w:iCs/>
          <w:color w:val="auto"/>
        </w:rPr>
        <w:t xml:space="preserve"> </w:t>
      </w:r>
      <w:proofErr w:type="spellStart"/>
      <w:r w:rsidRPr="00F30842">
        <w:rPr>
          <w:i/>
          <w:iCs/>
          <w:color w:val="auto"/>
        </w:rPr>
        <w:t>Numune</w:t>
      </w:r>
      <w:proofErr w:type="spellEnd"/>
      <w:r w:rsidRPr="00F30842">
        <w:rPr>
          <w:i/>
          <w:iCs/>
          <w:color w:val="auto"/>
        </w:rPr>
        <w:t xml:space="preserve"> Med J</w:t>
      </w:r>
      <w:r w:rsidRPr="00F30842">
        <w:rPr>
          <w:color w:val="auto"/>
        </w:rPr>
        <w:t xml:space="preserve"> </w:t>
      </w:r>
      <w:r w:rsidRPr="00F30842">
        <w:rPr>
          <w:b/>
          <w:bCs/>
          <w:color w:val="auto"/>
        </w:rPr>
        <w:t>2019</w:t>
      </w:r>
      <w:r w:rsidRPr="00F30842">
        <w:rPr>
          <w:color w:val="auto"/>
        </w:rPr>
        <w:t>, doi:10.14744/hnhj.2019.04909.</w:t>
      </w:r>
    </w:p>
    <w:p w14:paraId="197E6645" w14:textId="77777777" w:rsidR="00F30842" w:rsidRPr="00F30842" w:rsidRDefault="00F30842" w:rsidP="00F30842">
      <w:pPr>
        <w:pStyle w:val="Bibliography"/>
        <w:rPr>
          <w:color w:val="auto"/>
        </w:rPr>
      </w:pPr>
      <w:r w:rsidRPr="00F30842">
        <w:rPr>
          <w:color w:val="auto"/>
        </w:rPr>
        <w:t xml:space="preserve">3. </w:t>
      </w:r>
      <w:r w:rsidRPr="00F30842">
        <w:rPr>
          <w:color w:val="auto"/>
        </w:rPr>
        <w:tab/>
      </w:r>
      <w:r w:rsidRPr="00F30842">
        <w:rPr>
          <w:i/>
          <w:iCs/>
          <w:color w:val="auto"/>
        </w:rPr>
        <w:t>Global Status Report on Physical Activity 2022</w:t>
      </w:r>
      <w:r w:rsidRPr="00F30842">
        <w:rPr>
          <w:color w:val="auto"/>
        </w:rPr>
        <w:t>; World Health Organization: Geneva, 2022; ISBN 978-92-4-005915-3.</w:t>
      </w:r>
    </w:p>
    <w:p w14:paraId="212612A0" w14:textId="77777777" w:rsidR="00F30842" w:rsidRPr="00F30842" w:rsidRDefault="00F30842" w:rsidP="00F30842">
      <w:pPr>
        <w:pStyle w:val="Bibliography"/>
        <w:rPr>
          <w:color w:val="auto"/>
        </w:rPr>
      </w:pPr>
      <w:r w:rsidRPr="00F30842">
        <w:rPr>
          <w:color w:val="auto"/>
        </w:rPr>
        <w:t xml:space="preserve">4. </w:t>
      </w:r>
      <w:r w:rsidRPr="00F30842">
        <w:rPr>
          <w:color w:val="auto"/>
        </w:rPr>
        <w:tab/>
        <w:t xml:space="preserve">Yang, L.; Lu, X.; Yan, B.; Huang, Y. Prevalence of Incorrect Posture among Children and Adolescents: Finding from a Large Population-Based Study in China. </w:t>
      </w:r>
      <w:proofErr w:type="spellStart"/>
      <w:r w:rsidRPr="00F30842">
        <w:rPr>
          <w:i/>
          <w:iCs/>
          <w:color w:val="auto"/>
        </w:rPr>
        <w:t>iScience</w:t>
      </w:r>
      <w:proofErr w:type="spellEnd"/>
      <w:r w:rsidRPr="00F30842">
        <w:rPr>
          <w:color w:val="auto"/>
        </w:rPr>
        <w:t xml:space="preserve"> </w:t>
      </w:r>
      <w:r w:rsidRPr="00F30842">
        <w:rPr>
          <w:b/>
          <w:bCs/>
          <w:color w:val="auto"/>
        </w:rPr>
        <w:t>2020</w:t>
      </w:r>
      <w:r w:rsidRPr="00F30842">
        <w:rPr>
          <w:color w:val="auto"/>
        </w:rPr>
        <w:t xml:space="preserve">, </w:t>
      </w:r>
      <w:r w:rsidRPr="00F30842">
        <w:rPr>
          <w:i/>
          <w:iCs/>
          <w:color w:val="auto"/>
        </w:rPr>
        <w:t>23</w:t>
      </w:r>
      <w:r w:rsidRPr="00F30842">
        <w:rPr>
          <w:color w:val="auto"/>
        </w:rPr>
        <w:t xml:space="preserve">, 101043, </w:t>
      </w:r>
      <w:proofErr w:type="gramStart"/>
      <w:r w:rsidRPr="00F30842">
        <w:rPr>
          <w:color w:val="auto"/>
        </w:rPr>
        <w:t>doi:10.1016/j.isci</w:t>
      </w:r>
      <w:proofErr w:type="gramEnd"/>
      <w:r w:rsidRPr="00F30842">
        <w:rPr>
          <w:color w:val="auto"/>
        </w:rPr>
        <w:t>.2020.101043.</w:t>
      </w:r>
    </w:p>
    <w:p w14:paraId="4CA54862" w14:textId="77777777" w:rsidR="00F30842" w:rsidRPr="00F30842" w:rsidRDefault="00F30842" w:rsidP="00F30842">
      <w:pPr>
        <w:pStyle w:val="Bibliography"/>
        <w:rPr>
          <w:color w:val="auto"/>
        </w:rPr>
      </w:pPr>
      <w:r w:rsidRPr="00F30842">
        <w:rPr>
          <w:color w:val="auto"/>
        </w:rPr>
        <w:t xml:space="preserve">5. </w:t>
      </w:r>
      <w:r w:rsidRPr="00F30842">
        <w:rPr>
          <w:color w:val="auto"/>
        </w:rPr>
        <w:tab/>
        <w:t xml:space="preserve">Kett, A.R.; Sichting, F.; Milani, T.L. The Effect of Sitting Posture and Postural Activity on Low Back Muscle Stiffness. </w:t>
      </w:r>
      <w:r w:rsidRPr="00F30842">
        <w:rPr>
          <w:i/>
          <w:iCs/>
          <w:color w:val="auto"/>
        </w:rPr>
        <w:t>Biomechanics</w:t>
      </w:r>
      <w:r w:rsidRPr="00F30842">
        <w:rPr>
          <w:color w:val="auto"/>
        </w:rPr>
        <w:t xml:space="preserve"> </w:t>
      </w:r>
      <w:r w:rsidRPr="00F30842">
        <w:rPr>
          <w:b/>
          <w:bCs/>
          <w:color w:val="auto"/>
        </w:rPr>
        <w:t>2021</w:t>
      </w:r>
      <w:r w:rsidRPr="00F30842">
        <w:rPr>
          <w:color w:val="auto"/>
        </w:rPr>
        <w:t xml:space="preserve">, </w:t>
      </w:r>
      <w:r w:rsidRPr="00F30842">
        <w:rPr>
          <w:i/>
          <w:iCs/>
          <w:color w:val="auto"/>
        </w:rPr>
        <w:t>1</w:t>
      </w:r>
      <w:r w:rsidRPr="00F30842">
        <w:rPr>
          <w:color w:val="auto"/>
        </w:rPr>
        <w:t>, 214–224, doi:10.3390/biomechanics1020018.</w:t>
      </w:r>
    </w:p>
    <w:p w14:paraId="7BD6C3A5" w14:textId="77777777" w:rsidR="00F30842" w:rsidRPr="00F30842" w:rsidRDefault="00F30842" w:rsidP="00F30842">
      <w:pPr>
        <w:pStyle w:val="Bibliography"/>
        <w:rPr>
          <w:color w:val="auto"/>
        </w:rPr>
      </w:pPr>
      <w:r w:rsidRPr="00F30842">
        <w:rPr>
          <w:color w:val="auto"/>
        </w:rPr>
        <w:t xml:space="preserve">6. </w:t>
      </w:r>
      <w:r w:rsidRPr="00F30842">
        <w:rPr>
          <w:color w:val="auto"/>
        </w:rPr>
        <w:tab/>
        <w:t xml:space="preserve">Ágústsson, A.; Sveinsson, Þ.; Rodby-Bousquet, E. The Effect of Asymmetrical Limited Hip Flexion on Seating Posture, Scoliosis and Windswept Hip Distortion. </w:t>
      </w:r>
      <w:r w:rsidRPr="00F30842">
        <w:rPr>
          <w:i/>
          <w:iCs/>
          <w:color w:val="auto"/>
        </w:rPr>
        <w:t>Research in Developmental Disabilities</w:t>
      </w:r>
      <w:r w:rsidRPr="00F30842">
        <w:rPr>
          <w:color w:val="auto"/>
        </w:rPr>
        <w:t xml:space="preserve"> </w:t>
      </w:r>
      <w:r w:rsidRPr="00F30842">
        <w:rPr>
          <w:b/>
          <w:bCs/>
          <w:color w:val="auto"/>
        </w:rPr>
        <w:t>2017</w:t>
      </w:r>
      <w:r w:rsidRPr="00F30842">
        <w:rPr>
          <w:color w:val="auto"/>
        </w:rPr>
        <w:t xml:space="preserve">, </w:t>
      </w:r>
      <w:r w:rsidRPr="00F30842">
        <w:rPr>
          <w:i/>
          <w:iCs/>
          <w:color w:val="auto"/>
        </w:rPr>
        <w:t>71</w:t>
      </w:r>
      <w:r w:rsidRPr="00F30842">
        <w:rPr>
          <w:color w:val="auto"/>
        </w:rPr>
        <w:t xml:space="preserve">, 18–23, </w:t>
      </w:r>
      <w:proofErr w:type="gramStart"/>
      <w:r w:rsidRPr="00F30842">
        <w:rPr>
          <w:color w:val="auto"/>
        </w:rPr>
        <w:t>doi:10.1016/j.ridd</w:t>
      </w:r>
      <w:proofErr w:type="gramEnd"/>
      <w:r w:rsidRPr="00F30842">
        <w:rPr>
          <w:color w:val="auto"/>
        </w:rPr>
        <w:t>.2017.09.019.</w:t>
      </w:r>
    </w:p>
    <w:p w14:paraId="791C8E4B" w14:textId="77777777" w:rsidR="00F30842" w:rsidRPr="00F30842" w:rsidRDefault="00F30842" w:rsidP="00F30842">
      <w:pPr>
        <w:pStyle w:val="Bibliography"/>
        <w:rPr>
          <w:color w:val="auto"/>
        </w:rPr>
      </w:pPr>
      <w:r w:rsidRPr="00F30842">
        <w:rPr>
          <w:color w:val="auto"/>
        </w:rPr>
        <w:t xml:space="preserve">7. </w:t>
      </w:r>
      <w:r w:rsidRPr="00F30842">
        <w:rPr>
          <w:color w:val="auto"/>
        </w:rPr>
        <w:tab/>
        <w:t xml:space="preserve">Susilowati, I.H.; </w:t>
      </w:r>
      <w:proofErr w:type="spellStart"/>
      <w:r w:rsidRPr="00F30842">
        <w:rPr>
          <w:color w:val="auto"/>
        </w:rPr>
        <w:t>Kurniawidjaja</w:t>
      </w:r>
      <w:proofErr w:type="spellEnd"/>
      <w:r w:rsidRPr="00F30842">
        <w:rPr>
          <w:color w:val="auto"/>
        </w:rPr>
        <w:t xml:space="preserve">, L.M.; </w:t>
      </w:r>
      <w:proofErr w:type="spellStart"/>
      <w:r w:rsidRPr="00F30842">
        <w:rPr>
          <w:color w:val="auto"/>
        </w:rPr>
        <w:t>Nugraha</w:t>
      </w:r>
      <w:proofErr w:type="spellEnd"/>
      <w:r w:rsidRPr="00F30842">
        <w:rPr>
          <w:color w:val="auto"/>
        </w:rPr>
        <w:t xml:space="preserve">, S.; Nasri, S.M.; </w:t>
      </w:r>
      <w:proofErr w:type="spellStart"/>
      <w:r w:rsidRPr="00F30842">
        <w:rPr>
          <w:color w:val="auto"/>
        </w:rPr>
        <w:t>Pujiriani</w:t>
      </w:r>
      <w:proofErr w:type="spellEnd"/>
      <w:r w:rsidRPr="00F30842">
        <w:rPr>
          <w:color w:val="auto"/>
        </w:rPr>
        <w:t xml:space="preserve">, I.; </w:t>
      </w:r>
      <w:proofErr w:type="spellStart"/>
      <w:r w:rsidRPr="00F30842">
        <w:rPr>
          <w:color w:val="auto"/>
        </w:rPr>
        <w:t>Hasiholan</w:t>
      </w:r>
      <w:proofErr w:type="spellEnd"/>
      <w:r w:rsidRPr="00F30842">
        <w:rPr>
          <w:color w:val="auto"/>
        </w:rPr>
        <w:t xml:space="preserve">, B.P. The Prevalence of Bad Posture and Musculoskeletal Symptoms Originating from the Use of Gadgets as an Impact of the Work from Home Program of the University Community. </w:t>
      </w:r>
      <w:proofErr w:type="spellStart"/>
      <w:r w:rsidRPr="00F30842">
        <w:rPr>
          <w:i/>
          <w:iCs/>
          <w:color w:val="auto"/>
        </w:rPr>
        <w:t>Heliyon</w:t>
      </w:r>
      <w:proofErr w:type="spellEnd"/>
      <w:r w:rsidRPr="00F30842">
        <w:rPr>
          <w:color w:val="auto"/>
        </w:rPr>
        <w:t xml:space="preserve"> </w:t>
      </w:r>
      <w:r w:rsidRPr="00F30842">
        <w:rPr>
          <w:b/>
          <w:bCs/>
          <w:color w:val="auto"/>
        </w:rPr>
        <w:t>2022</w:t>
      </w:r>
      <w:r w:rsidRPr="00F30842">
        <w:rPr>
          <w:color w:val="auto"/>
        </w:rPr>
        <w:t xml:space="preserve">, </w:t>
      </w:r>
      <w:r w:rsidRPr="00F30842">
        <w:rPr>
          <w:i/>
          <w:iCs/>
          <w:color w:val="auto"/>
        </w:rPr>
        <w:t>8</w:t>
      </w:r>
      <w:r w:rsidRPr="00F30842">
        <w:rPr>
          <w:color w:val="auto"/>
        </w:rPr>
        <w:t xml:space="preserve">, e11059, </w:t>
      </w:r>
      <w:proofErr w:type="gramStart"/>
      <w:r w:rsidRPr="00F30842">
        <w:rPr>
          <w:color w:val="auto"/>
        </w:rPr>
        <w:t>doi:10.1016/j.heliyon</w:t>
      </w:r>
      <w:proofErr w:type="gramEnd"/>
      <w:r w:rsidRPr="00F30842">
        <w:rPr>
          <w:color w:val="auto"/>
        </w:rPr>
        <w:t>.2022.e11059.</w:t>
      </w:r>
    </w:p>
    <w:p w14:paraId="578BCF1A" w14:textId="77777777" w:rsidR="00F30842" w:rsidRPr="00F30842" w:rsidRDefault="00F30842" w:rsidP="00F30842">
      <w:pPr>
        <w:pStyle w:val="Bibliography"/>
        <w:rPr>
          <w:color w:val="auto"/>
        </w:rPr>
      </w:pPr>
      <w:r w:rsidRPr="00F30842">
        <w:rPr>
          <w:color w:val="auto"/>
        </w:rPr>
        <w:t xml:space="preserve">8. </w:t>
      </w:r>
      <w:r w:rsidRPr="00F3084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30842">
        <w:rPr>
          <w:i/>
          <w:iCs/>
          <w:color w:val="auto"/>
        </w:rPr>
        <w:t>Journal of Tissue Viability</w:t>
      </w:r>
      <w:r w:rsidRPr="00F30842">
        <w:rPr>
          <w:color w:val="auto"/>
        </w:rPr>
        <w:t xml:space="preserve"> </w:t>
      </w:r>
      <w:r w:rsidRPr="00F30842">
        <w:rPr>
          <w:b/>
          <w:bCs/>
          <w:color w:val="auto"/>
        </w:rPr>
        <w:t>2018</w:t>
      </w:r>
      <w:r w:rsidRPr="00F30842">
        <w:rPr>
          <w:color w:val="auto"/>
        </w:rPr>
        <w:t xml:space="preserve">, </w:t>
      </w:r>
      <w:r w:rsidRPr="00F30842">
        <w:rPr>
          <w:i/>
          <w:iCs/>
          <w:color w:val="auto"/>
        </w:rPr>
        <w:t>27</w:t>
      </w:r>
      <w:r w:rsidRPr="00F30842">
        <w:rPr>
          <w:color w:val="auto"/>
        </w:rPr>
        <w:t xml:space="preserve">, 59–73, </w:t>
      </w:r>
      <w:proofErr w:type="gramStart"/>
      <w:r w:rsidRPr="00F30842">
        <w:rPr>
          <w:color w:val="auto"/>
        </w:rPr>
        <w:t>doi:10.1016/j.jtv</w:t>
      </w:r>
      <w:proofErr w:type="gramEnd"/>
      <w:r w:rsidRPr="00F30842">
        <w:rPr>
          <w:color w:val="auto"/>
        </w:rPr>
        <w:t>.2017.09.004.</w:t>
      </w:r>
    </w:p>
    <w:p w14:paraId="2994FC07" w14:textId="77777777" w:rsidR="00F30842" w:rsidRPr="00F30842" w:rsidRDefault="00F30842" w:rsidP="00F30842">
      <w:pPr>
        <w:pStyle w:val="Bibliography"/>
        <w:rPr>
          <w:color w:val="auto"/>
        </w:rPr>
      </w:pPr>
      <w:r w:rsidRPr="00F30842">
        <w:rPr>
          <w:color w:val="auto"/>
        </w:rPr>
        <w:t xml:space="preserve">9. </w:t>
      </w:r>
      <w:r w:rsidRPr="00F30842">
        <w:rPr>
          <w:color w:val="auto"/>
        </w:rPr>
        <w:tab/>
        <w:t xml:space="preserve">Benatti, F.B.; Ried-Larsen, M. The Effects of Breaking up Prolonged Sitting Time: A Review of Experimental Studies. </w:t>
      </w:r>
      <w:r w:rsidRPr="00F30842">
        <w:rPr>
          <w:i/>
          <w:iCs/>
          <w:color w:val="auto"/>
        </w:rPr>
        <w:t>Medicine &amp; Science in Sports &amp; Exercise</w:t>
      </w:r>
      <w:r w:rsidRPr="00F30842">
        <w:rPr>
          <w:color w:val="auto"/>
        </w:rPr>
        <w:t xml:space="preserve"> </w:t>
      </w:r>
      <w:r w:rsidRPr="00F30842">
        <w:rPr>
          <w:b/>
          <w:bCs/>
          <w:color w:val="auto"/>
        </w:rPr>
        <w:t>2015</w:t>
      </w:r>
      <w:r w:rsidRPr="00F30842">
        <w:rPr>
          <w:color w:val="auto"/>
        </w:rPr>
        <w:t xml:space="preserve">, </w:t>
      </w:r>
      <w:r w:rsidRPr="00F30842">
        <w:rPr>
          <w:i/>
          <w:iCs/>
          <w:color w:val="auto"/>
        </w:rPr>
        <w:t>47</w:t>
      </w:r>
      <w:r w:rsidRPr="00F30842">
        <w:rPr>
          <w:color w:val="auto"/>
        </w:rPr>
        <w:t>, 2053–2061, doi:10.1249/MSS.0000000000000654.</w:t>
      </w:r>
    </w:p>
    <w:p w14:paraId="53955B61" w14:textId="77777777" w:rsidR="00F30842" w:rsidRPr="00F30842" w:rsidRDefault="00F30842" w:rsidP="00F30842">
      <w:pPr>
        <w:pStyle w:val="Bibliography"/>
        <w:rPr>
          <w:color w:val="auto"/>
        </w:rPr>
      </w:pPr>
      <w:r w:rsidRPr="00F30842">
        <w:rPr>
          <w:color w:val="auto"/>
        </w:rPr>
        <w:t xml:space="preserve">10. </w:t>
      </w:r>
      <w:r w:rsidRPr="00F30842">
        <w:rPr>
          <w:color w:val="auto"/>
        </w:rPr>
        <w:tab/>
        <w:t xml:space="preserve">Odesola, D.F.; Kulon, J.; Verghese, S.; Partlow, A.; Gibson, C. Smart Sensing Chairs for Sitting Posture Detection, Classification, and Monitoring: A Comprehensive Review. </w:t>
      </w:r>
      <w:r w:rsidRPr="00F30842">
        <w:rPr>
          <w:i/>
          <w:iCs/>
          <w:color w:val="auto"/>
        </w:rPr>
        <w:t>Sensors</w:t>
      </w:r>
      <w:r w:rsidRPr="00F30842">
        <w:rPr>
          <w:color w:val="auto"/>
        </w:rPr>
        <w:t xml:space="preserve"> </w:t>
      </w:r>
      <w:r w:rsidRPr="00F30842">
        <w:rPr>
          <w:b/>
          <w:bCs/>
          <w:color w:val="auto"/>
        </w:rPr>
        <w:t>2024</w:t>
      </w:r>
      <w:r w:rsidRPr="00F30842">
        <w:rPr>
          <w:color w:val="auto"/>
        </w:rPr>
        <w:t xml:space="preserve">, </w:t>
      </w:r>
      <w:r w:rsidRPr="00F30842">
        <w:rPr>
          <w:i/>
          <w:iCs/>
          <w:color w:val="auto"/>
        </w:rPr>
        <w:t>24</w:t>
      </w:r>
      <w:r w:rsidRPr="00F30842">
        <w:rPr>
          <w:color w:val="auto"/>
        </w:rPr>
        <w:t>, 2940, doi:10.3390/s24092940.</w:t>
      </w:r>
    </w:p>
    <w:p w14:paraId="23DF72FA" w14:textId="77777777" w:rsidR="00F30842" w:rsidRPr="00F30842" w:rsidRDefault="00F30842" w:rsidP="00F30842">
      <w:pPr>
        <w:pStyle w:val="Bibliography"/>
        <w:rPr>
          <w:color w:val="auto"/>
        </w:rPr>
      </w:pPr>
      <w:r w:rsidRPr="00F30842">
        <w:rPr>
          <w:color w:val="auto"/>
        </w:rPr>
        <w:t xml:space="preserve">11. </w:t>
      </w:r>
      <w:r w:rsidRPr="00F30842">
        <w:rPr>
          <w:color w:val="auto"/>
        </w:rPr>
        <w:tab/>
        <w:t xml:space="preserve">Cajamarca, G.; Rodríguez, I.; Herskovic, V.; Campos, M.; </w:t>
      </w:r>
      <w:proofErr w:type="spellStart"/>
      <w:r w:rsidRPr="00F30842">
        <w:rPr>
          <w:color w:val="auto"/>
        </w:rPr>
        <w:t>Riofrío</w:t>
      </w:r>
      <w:proofErr w:type="spellEnd"/>
      <w:r w:rsidRPr="00F30842">
        <w:rPr>
          <w:color w:val="auto"/>
        </w:rPr>
        <w:t xml:space="preserve">, J.C. </w:t>
      </w:r>
      <w:proofErr w:type="spellStart"/>
      <w:r w:rsidRPr="00F30842">
        <w:rPr>
          <w:color w:val="auto"/>
        </w:rPr>
        <w:t>StraightenUp</w:t>
      </w:r>
      <w:proofErr w:type="spellEnd"/>
      <w:r w:rsidRPr="00F30842">
        <w:rPr>
          <w:color w:val="auto"/>
        </w:rPr>
        <w:t xml:space="preserve">+: Monitoring of Posture during Daily Activities for Older Persons Using Wearable Sensors.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3409, doi:10.3390/s18103409.</w:t>
      </w:r>
    </w:p>
    <w:p w14:paraId="4E4AB963" w14:textId="77777777" w:rsidR="00F30842" w:rsidRPr="00F30842" w:rsidRDefault="00F30842" w:rsidP="00F30842">
      <w:pPr>
        <w:pStyle w:val="Bibliography"/>
        <w:rPr>
          <w:color w:val="auto"/>
        </w:rPr>
      </w:pPr>
      <w:r w:rsidRPr="00F30842">
        <w:rPr>
          <w:color w:val="auto"/>
        </w:rPr>
        <w:t xml:space="preserve">12. </w:t>
      </w:r>
      <w:r w:rsidRPr="00F30842">
        <w:rPr>
          <w:color w:val="auto"/>
        </w:rPr>
        <w:tab/>
        <w:t xml:space="preserve">Hou, Y.; Wang, Z.; Liu, H.; Xia, M.; Fan, X.; Ye, Q. Designing a Smart Garment for Dynamic Sitting Reminders. </w:t>
      </w:r>
      <w:r w:rsidRPr="00F30842">
        <w:rPr>
          <w:i/>
          <w:iCs/>
          <w:color w:val="auto"/>
        </w:rPr>
        <w:t>Sensors</w:t>
      </w:r>
      <w:r w:rsidRPr="00F30842">
        <w:rPr>
          <w:color w:val="auto"/>
        </w:rPr>
        <w:t xml:space="preserve"> </w:t>
      </w:r>
      <w:r w:rsidRPr="00F30842">
        <w:rPr>
          <w:b/>
          <w:bCs/>
          <w:color w:val="auto"/>
        </w:rPr>
        <w:t>2025</w:t>
      </w:r>
      <w:r w:rsidRPr="00F30842">
        <w:rPr>
          <w:color w:val="auto"/>
        </w:rPr>
        <w:t xml:space="preserve">, </w:t>
      </w:r>
      <w:r w:rsidRPr="00F30842">
        <w:rPr>
          <w:i/>
          <w:iCs/>
          <w:color w:val="auto"/>
        </w:rPr>
        <w:t>25</w:t>
      </w:r>
      <w:r w:rsidRPr="00F30842">
        <w:rPr>
          <w:color w:val="auto"/>
        </w:rPr>
        <w:t>, 3359, doi:10.3390/s25113359.</w:t>
      </w:r>
    </w:p>
    <w:p w14:paraId="23B6D944" w14:textId="77777777" w:rsidR="00F30842" w:rsidRPr="00F30842" w:rsidRDefault="00F30842" w:rsidP="00F30842">
      <w:pPr>
        <w:pStyle w:val="Bibliography"/>
        <w:rPr>
          <w:color w:val="auto"/>
        </w:rPr>
      </w:pPr>
      <w:r w:rsidRPr="00F30842">
        <w:rPr>
          <w:color w:val="auto"/>
        </w:rPr>
        <w:lastRenderedPageBreak/>
        <w:t xml:space="preserve">13. </w:t>
      </w:r>
      <w:r w:rsidRPr="00F30842">
        <w:rPr>
          <w:color w:val="auto"/>
        </w:rPr>
        <w:tab/>
        <w:t xml:space="preserve">Jin, H.; He, X.; Wang, L.; Zhu, Y.; Jiang, W.; Zhou, X. </w:t>
      </w:r>
      <w:proofErr w:type="spellStart"/>
      <w:r w:rsidRPr="00F30842">
        <w:rPr>
          <w:color w:val="auto"/>
        </w:rPr>
        <w:t>SitPose</w:t>
      </w:r>
      <w:proofErr w:type="spellEnd"/>
      <w:r w:rsidRPr="00F30842">
        <w:rPr>
          <w:color w:val="auto"/>
        </w:rPr>
        <w:t xml:space="preserve">: Real-Time Detection of Sitting Posture and Sedentary Behavior Using Ensemble Learning </w:t>
      </w:r>
      <w:proofErr w:type="gramStart"/>
      <w:r w:rsidRPr="00F30842">
        <w:rPr>
          <w:color w:val="auto"/>
        </w:rPr>
        <w:t>With</w:t>
      </w:r>
      <w:proofErr w:type="gramEnd"/>
      <w:r w:rsidRPr="00F30842">
        <w:rPr>
          <w:color w:val="auto"/>
        </w:rPr>
        <w:t xml:space="preserve"> Depth Sensor. </w:t>
      </w:r>
      <w:r w:rsidRPr="00F30842">
        <w:rPr>
          <w:b/>
          <w:bCs/>
          <w:color w:val="auto"/>
        </w:rPr>
        <w:t>2024</w:t>
      </w:r>
      <w:r w:rsidRPr="00F30842">
        <w:rPr>
          <w:color w:val="auto"/>
        </w:rPr>
        <w:t>, doi:10.48550/ARXIV.2412.12216.</w:t>
      </w:r>
    </w:p>
    <w:p w14:paraId="38B9D86D" w14:textId="77777777" w:rsidR="00F30842" w:rsidRPr="00F30842" w:rsidRDefault="00F30842" w:rsidP="00F30842">
      <w:pPr>
        <w:pStyle w:val="Bibliography"/>
        <w:rPr>
          <w:color w:val="auto"/>
        </w:rPr>
      </w:pPr>
      <w:r w:rsidRPr="00F30842">
        <w:rPr>
          <w:color w:val="auto"/>
        </w:rPr>
        <w:t xml:space="preserve">14. </w:t>
      </w:r>
      <w:r w:rsidRPr="00F30842">
        <w:rPr>
          <w:color w:val="auto"/>
        </w:rPr>
        <w:tab/>
        <w:t>Estrada, J.; Vea, L. Sitting Posture Recognition for Computer Users Using Smartphones and a Web Camera. In Proceedings of the TENCON 2017 - 2017 IEEE Region 10 Conference; IEEE: Penang, November 2017; pp. 1520–1525.</w:t>
      </w:r>
    </w:p>
    <w:p w14:paraId="4CB09574" w14:textId="77777777" w:rsidR="00F30842" w:rsidRPr="00F30842" w:rsidRDefault="00F30842" w:rsidP="00F30842">
      <w:pPr>
        <w:pStyle w:val="Bibliography"/>
        <w:rPr>
          <w:color w:val="auto"/>
        </w:rPr>
      </w:pPr>
      <w:r w:rsidRPr="00F30842">
        <w:rPr>
          <w:color w:val="auto"/>
        </w:rPr>
        <w:t xml:space="preserve">15. </w:t>
      </w:r>
      <w:r w:rsidRPr="00F30842">
        <w:rPr>
          <w:color w:val="auto"/>
        </w:rPr>
        <w:tab/>
      </w:r>
      <w:proofErr w:type="spellStart"/>
      <w:r w:rsidRPr="00F30842">
        <w:rPr>
          <w:color w:val="auto"/>
        </w:rPr>
        <w:t>Vermander</w:t>
      </w:r>
      <w:proofErr w:type="spellEnd"/>
      <w:r w:rsidRPr="00F30842">
        <w:rPr>
          <w:color w:val="auto"/>
        </w:rPr>
        <w:t xml:space="preserve">, P.; </w:t>
      </w:r>
      <w:proofErr w:type="spellStart"/>
      <w:r w:rsidRPr="00F30842">
        <w:rPr>
          <w:color w:val="auto"/>
        </w:rPr>
        <w:t>Mancisidor</w:t>
      </w:r>
      <w:proofErr w:type="spellEnd"/>
      <w:r w:rsidRPr="00F30842">
        <w:rPr>
          <w:color w:val="auto"/>
        </w:rPr>
        <w:t xml:space="preserve">, A.; Cabanes, I.; Perez, N. Intelligent Systems for Sitting Posture Monitoring and Anomaly Detection: An Overview. </w:t>
      </w:r>
      <w:r w:rsidRPr="00F30842">
        <w:rPr>
          <w:i/>
          <w:iCs/>
          <w:color w:val="auto"/>
        </w:rPr>
        <w:t xml:space="preserve">J </w:t>
      </w:r>
      <w:proofErr w:type="spellStart"/>
      <w:r w:rsidRPr="00F30842">
        <w:rPr>
          <w:i/>
          <w:iCs/>
          <w:color w:val="auto"/>
        </w:rPr>
        <w:t>NeuroEngineering</w:t>
      </w:r>
      <w:proofErr w:type="spellEnd"/>
      <w:r w:rsidRPr="00F30842">
        <w:rPr>
          <w:i/>
          <w:iCs/>
          <w:color w:val="auto"/>
        </w:rPr>
        <w:t xml:space="preserve"> </w:t>
      </w:r>
      <w:proofErr w:type="spellStart"/>
      <w:r w:rsidRPr="00F30842">
        <w:rPr>
          <w:i/>
          <w:iCs/>
          <w:color w:val="auto"/>
        </w:rPr>
        <w:t>Rehabil</w:t>
      </w:r>
      <w:proofErr w:type="spellEnd"/>
      <w:r w:rsidRPr="00F30842">
        <w:rPr>
          <w:color w:val="auto"/>
        </w:rPr>
        <w:t xml:space="preserve"> </w:t>
      </w:r>
      <w:r w:rsidRPr="00F30842">
        <w:rPr>
          <w:b/>
          <w:bCs/>
          <w:color w:val="auto"/>
        </w:rPr>
        <w:t>2024</w:t>
      </w:r>
      <w:r w:rsidRPr="00F30842">
        <w:rPr>
          <w:color w:val="auto"/>
        </w:rPr>
        <w:t xml:space="preserve">, </w:t>
      </w:r>
      <w:r w:rsidRPr="00F30842">
        <w:rPr>
          <w:i/>
          <w:iCs/>
          <w:color w:val="auto"/>
        </w:rPr>
        <w:t>21</w:t>
      </w:r>
      <w:r w:rsidRPr="00F30842">
        <w:rPr>
          <w:color w:val="auto"/>
        </w:rPr>
        <w:t>, 28, doi:10.1186/s12984-024-01322-z.</w:t>
      </w:r>
    </w:p>
    <w:p w14:paraId="2D626466" w14:textId="77777777" w:rsidR="00F30842" w:rsidRPr="00F30842" w:rsidRDefault="00F30842" w:rsidP="00F30842">
      <w:pPr>
        <w:pStyle w:val="Bibliography"/>
        <w:rPr>
          <w:color w:val="auto"/>
        </w:rPr>
      </w:pPr>
      <w:r w:rsidRPr="00F30842">
        <w:rPr>
          <w:color w:val="auto"/>
        </w:rPr>
        <w:t xml:space="preserve">16. </w:t>
      </w:r>
      <w:r w:rsidRPr="00F30842">
        <w:rPr>
          <w:color w:val="auto"/>
        </w:rPr>
        <w:tab/>
        <w:t xml:space="preserve">Tan, H.Z.; </w:t>
      </w:r>
      <w:proofErr w:type="spellStart"/>
      <w:r w:rsidRPr="00F30842">
        <w:rPr>
          <w:color w:val="auto"/>
        </w:rPr>
        <w:t>Slivovsky</w:t>
      </w:r>
      <w:proofErr w:type="spellEnd"/>
      <w:r w:rsidRPr="00F30842">
        <w:rPr>
          <w:color w:val="auto"/>
        </w:rPr>
        <w:t xml:space="preserve">, L.A.; Pentland, A. A Sensing Chair Using Pressure Distribution Sensors. </w:t>
      </w:r>
      <w:r w:rsidRPr="00F30842">
        <w:rPr>
          <w:i/>
          <w:iCs/>
          <w:color w:val="auto"/>
        </w:rPr>
        <w:t xml:space="preserve">IEEE/ASME Trans. </w:t>
      </w:r>
      <w:proofErr w:type="spellStart"/>
      <w:r w:rsidRPr="00F30842">
        <w:rPr>
          <w:i/>
          <w:iCs/>
          <w:color w:val="auto"/>
        </w:rPr>
        <w:t>Mechatron</w:t>
      </w:r>
      <w:proofErr w:type="spellEnd"/>
      <w:r w:rsidRPr="00F30842">
        <w:rPr>
          <w:i/>
          <w:iCs/>
          <w:color w:val="auto"/>
        </w:rPr>
        <w:t>.</w:t>
      </w:r>
      <w:r w:rsidRPr="00F30842">
        <w:rPr>
          <w:color w:val="auto"/>
        </w:rPr>
        <w:t xml:space="preserve"> </w:t>
      </w:r>
      <w:r w:rsidRPr="00F30842">
        <w:rPr>
          <w:b/>
          <w:bCs/>
          <w:color w:val="auto"/>
        </w:rPr>
        <w:t>2001</w:t>
      </w:r>
      <w:r w:rsidRPr="00F30842">
        <w:rPr>
          <w:color w:val="auto"/>
        </w:rPr>
        <w:t xml:space="preserve">, </w:t>
      </w:r>
      <w:r w:rsidRPr="00F30842">
        <w:rPr>
          <w:i/>
          <w:iCs/>
          <w:color w:val="auto"/>
        </w:rPr>
        <w:t>6</w:t>
      </w:r>
      <w:r w:rsidRPr="00F30842">
        <w:rPr>
          <w:color w:val="auto"/>
        </w:rPr>
        <w:t>, 261–268, doi:10.1109/3516.951364.</w:t>
      </w:r>
    </w:p>
    <w:p w14:paraId="32B26E0E" w14:textId="77777777" w:rsidR="00F30842" w:rsidRPr="00F30842" w:rsidRDefault="00F30842" w:rsidP="00F30842">
      <w:pPr>
        <w:pStyle w:val="Bibliography"/>
        <w:rPr>
          <w:color w:val="auto"/>
        </w:rPr>
      </w:pPr>
      <w:r w:rsidRPr="00F30842">
        <w:rPr>
          <w:color w:val="auto"/>
        </w:rPr>
        <w:t xml:space="preserve">17. </w:t>
      </w:r>
      <w:r w:rsidRPr="00F30842">
        <w:rPr>
          <w:color w:val="auto"/>
        </w:rPr>
        <w:tab/>
        <w:t xml:space="preserve">Wang, J.; Hafidh, B.; Dong, H.; El Saddik, A. Sitting Posture Recognition Using a Spiking Neural Network. </w:t>
      </w:r>
      <w:r w:rsidRPr="00F30842">
        <w:rPr>
          <w:i/>
          <w:iCs/>
          <w:color w:val="auto"/>
        </w:rPr>
        <w:t>IEEE Sensors J.</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1779–1786, doi:10.1109/JSEN.2020.3016611.</w:t>
      </w:r>
    </w:p>
    <w:p w14:paraId="0234D021" w14:textId="77777777" w:rsidR="00F30842" w:rsidRPr="00F30842" w:rsidRDefault="00F30842" w:rsidP="00F30842">
      <w:pPr>
        <w:pStyle w:val="Bibliography"/>
        <w:rPr>
          <w:color w:val="auto"/>
        </w:rPr>
      </w:pPr>
      <w:r w:rsidRPr="00F30842">
        <w:rPr>
          <w:color w:val="auto"/>
        </w:rPr>
        <w:t xml:space="preserve">18. </w:t>
      </w:r>
      <w:r w:rsidRPr="00F30842">
        <w:rPr>
          <w:color w:val="auto"/>
        </w:rPr>
        <w:tab/>
        <w:t xml:space="preserve">Tsai, M.-C.; Chu, E.T.-H.; Lee, C.-R. An Automated Sitting Posture Recognition System Utilizing Pressure Sensors.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5894, doi:10.3390/s23135894.</w:t>
      </w:r>
    </w:p>
    <w:p w14:paraId="3F212894" w14:textId="77777777" w:rsidR="00F30842" w:rsidRPr="00F30842" w:rsidRDefault="00F30842" w:rsidP="00F30842">
      <w:pPr>
        <w:pStyle w:val="Bibliography"/>
        <w:rPr>
          <w:color w:val="auto"/>
        </w:rPr>
      </w:pPr>
      <w:r w:rsidRPr="00F30842">
        <w:rPr>
          <w:color w:val="auto"/>
        </w:rPr>
        <w:t xml:space="preserve">19. </w:t>
      </w:r>
      <w:r w:rsidRPr="00F30842">
        <w:rPr>
          <w:color w:val="auto"/>
        </w:rPr>
        <w:tab/>
        <w:t xml:space="preserve">Matuska, S.; Paralic, M.; Hudec, R. A Smart System for Sitting Posture Detection Based on Force Sensors and Mobile Application. </w:t>
      </w:r>
      <w:r w:rsidRPr="00F30842">
        <w:rPr>
          <w:i/>
          <w:iCs/>
          <w:color w:val="auto"/>
        </w:rPr>
        <w:t>Mobile Information Systems</w:t>
      </w:r>
      <w:r w:rsidRPr="00F30842">
        <w:rPr>
          <w:color w:val="auto"/>
        </w:rPr>
        <w:t xml:space="preserve"> </w:t>
      </w:r>
      <w:r w:rsidRPr="00F30842">
        <w:rPr>
          <w:b/>
          <w:bCs/>
          <w:color w:val="auto"/>
        </w:rPr>
        <w:t>2020</w:t>
      </w:r>
      <w:r w:rsidRPr="00F30842">
        <w:rPr>
          <w:color w:val="auto"/>
        </w:rPr>
        <w:t xml:space="preserve">, </w:t>
      </w:r>
      <w:r w:rsidRPr="00F30842">
        <w:rPr>
          <w:i/>
          <w:iCs/>
          <w:color w:val="auto"/>
        </w:rPr>
        <w:t>2020</w:t>
      </w:r>
      <w:r w:rsidRPr="00F30842">
        <w:rPr>
          <w:color w:val="auto"/>
        </w:rPr>
        <w:t>, 1–13, doi:10.1155/2020/6625797.</w:t>
      </w:r>
    </w:p>
    <w:p w14:paraId="761E7E25" w14:textId="77777777" w:rsidR="00F30842" w:rsidRPr="00F30842" w:rsidRDefault="00F30842" w:rsidP="00F30842">
      <w:pPr>
        <w:pStyle w:val="Bibliography"/>
        <w:rPr>
          <w:color w:val="auto"/>
        </w:rPr>
      </w:pPr>
      <w:r w:rsidRPr="00F30842">
        <w:rPr>
          <w:color w:val="auto"/>
        </w:rPr>
        <w:t xml:space="preserve">20. </w:t>
      </w:r>
      <w:r w:rsidRPr="00F30842">
        <w:rPr>
          <w:color w:val="auto"/>
        </w:rPr>
        <w:tab/>
        <w:t xml:space="preserve">Martínez-Estrada, M.; </w:t>
      </w:r>
      <w:proofErr w:type="spellStart"/>
      <w:r w:rsidRPr="00F30842">
        <w:rPr>
          <w:color w:val="auto"/>
        </w:rPr>
        <w:t>Vuohijoki</w:t>
      </w:r>
      <w:proofErr w:type="spellEnd"/>
      <w:r w:rsidRPr="00F30842">
        <w:rPr>
          <w:color w:val="auto"/>
        </w:rPr>
        <w:t xml:space="preserve">, T.; </w:t>
      </w:r>
      <w:proofErr w:type="spellStart"/>
      <w:r w:rsidRPr="00F30842">
        <w:rPr>
          <w:color w:val="auto"/>
        </w:rPr>
        <w:t>Poberznik</w:t>
      </w:r>
      <w:proofErr w:type="spellEnd"/>
      <w:r w:rsidRPr="00F30842">
        <w:rPr>
          <w:color w:val="auto"/>
        </w:rPr>
        <w:t xml:space="preserve">, A.; Shaikh, A.; Virkki, J.; Gil, I.; Fernández-García, R. A Smart Chair to Monitor Sitting Posture by Capacitive Textile Sensors. </w:t>
      </w:r>
      <w:r w:rsidRPr="00F30842">
        <w:rPr>
          <w:i/>
          <w:iCs/>
          <w:color w:val="auto"/>
        </w:rPr>
        <w:t>Materials</w:t>
      </w:r>
      <w:r w:rsidRPr="00F30842">
        <w:rPr>
          <w:color w:val="auto"/>
        </w:rPr>
        <w:t xml:space="preserve"> </w:t>
      </w:r>
      <w:r w:rsidRPr="00F30842">
        <w:rPr>
          <w:b/>
          <w:bCs/>
          <w:color w:val="auto"/>
        </w:rPr>
        <w:t>2023</w:t>
      </w:r>
      <w:r w:rsidRPr="00F30842">
        <w:rPr>
          <w:color w:val="auto"/>
        </w:rPr>
        <w:t xml:space="preserve">, </w:t>
      </w:r>
      <w:r w:rsidRPr="00F30842">
        <w:rPr>
          <w:i/>
          <w:iCs/>
          <w:color w:val="auto"/>
        </w:rPr>
        <w:t>16</w:t>
      </w:r>
      <w:r w:rsidRPr="00F30842">
        <w:rPr>
          <w:color w:val="auto"/>
        </w:rPr>
        <w:t>, 4838, doi:10.3390/ma16134838.</w:t>
      </w:r>
    </w:p>
    <w:p w14:paraId="0ADA541F" w14:textId="77777777" w:rsidR="00F30842" w:rsidRPr="00F30842" w:rsidRDefault="00F30842" w:rsidP="00F30842">
      <w:pPr>
        <w:pStyle w:val="Bibliography"/>
        <w:rPr>
          <w:color w:val="auto"/>
        </w:rPr>
      </w:pPr>
      <w:r w:rsidRPr="00F30842">
        <w:rPr>
          <w:color w:val="auto"/>
        </w:rPr>
        <w:t xml:space="preserve">21. </w:t>
      </w:r>
      <w:r w:rsidRPr="00F30842">
        <w:rPr>
          <w:color w:val="auto"/>
        </w:rPr>
        <w:tab/>
        <w:t xml:space="preserve">Pereira, L.; Plácido Da Silva, H. A Novel Smart Chair System for Posture Classification and Invisible ECG Monitoring.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719, doi:10.3390/s23020719.</w:t>
      </w:r>
    </w:p>
    <w:p w14:paraId="74D9D458" w14:textId="77777777" w:rsidR="00F30842" w:rsidRPr="00F30842" w:rsidRDefault="00F30842" w:rsidP="00F30842">
      <w:pPr>
        <w:pStyle w:val="Bibliography"/>
        <w:rPr>
          <w:color w:val="auto"/>
        </w:rPr>
      </w:pPr>
      <w:r w:rsidRPr="00F30842">
        <w:rPr>
          <w:color w:val="auto"/>
        </w:rPr>
        <w:t xml:space="preserve">22. </w:t>
      </w:r>
      <w:r w:rsidRPr="00F30842">
        <w:rPr>
          <w:color w:val="auto"/>
        </w:rPr>
        <w:tab/>
        <w:t xml:space="preserve">Jeong, H.; Park, W. Developing and Evaluating a Mixed Sensor Smart Chair System for Real-Time Posture Classification: Combining Pressure and Distance Sensors. </w:t>
      </w:r>
      <w:r w:rsidRPr="00F30842">
        <w:rPr>
          <w:i/>
          <w:iCs/>
          <w:color w:val="auto"/>
        </w:rPr>
        <w:t>IEEE J. Biomed. Health Inform.</w:t>
      </w:r>
      <w:r w:rsidRPr="00F30842">
        <w:rPr>
          <w:color w:val="auto"/>
        </w:rPr>
        <w:t xml:space="preserve"> </w:t>
      </w:r>
      <w:r w:rsidRPr="00F30842">
        <w:rPr>
          <w:b/>
          <w:bCs/>
          <w:color w:val="auto"/>
        </w:rPr>
        <w:t>2021</w:t>
      </w:r>
      <w:r w:rsidRPr="00F30842">
        <w:rPr>
          <w:color w:val="auto"/>
        </w:rPr>
        <w:t xml:space="preserve">, </w:t>
      </w:r>
      <w:r w:rsidRPr="00F30842">
        <w:rPr>
          <w:i/>
          <w:iCs/>
          <w:color w:val="auto"/>
        </w:rPr>
        <w:t>25</w:t>
      </w:r>
      <w:r w:rsidRPr="00F30842">
        <w:rPr>
          <w:color w:val="auto"/>
        </w:rPr>
        <w:t>, 1805–1813, doi:10.1109/JBHI.2020.3030096.</w:t>
      </w:r>
    </w:p>
    <w:p w14:paraId="63B41ED1" w14:textId="77777777" w:rsidR="00F30842" w:rsidRPr="00F30842" w:rsidRDefault="00F30842" w:rsidP="00F30842">
      <w:pPr>
        <w:pStyle w:val="Bibliography"/>
        <w:rPr>
          <w:color w:val="auto"/>
        </w:rPr>
      </w:pPr>
      <w:r w:rsidRPr="00F30842">
        <w:rPr>
          <w:color w:val="auto"/>
        </w:rPr>
        <w:t xml:space="preserve">23. </w:t>
      </w:r>
      <w:r w:rsidRPr="00F30842">
        <w:rPr>
          <w:color w:val="auto"/>
        </w:rPr>
        <w:tab/>
        <w:t xml:space="preserve">Fragkiadakis, E.; </w:t>
      </w:r>
      <w:proofErr w:type="spellStart"/>
      <w:r w:rsidRPr="00F30842">
        <w:rPr>
          <w:color w:val="auto"/>
        </w:rPr>
        <w:t>Dalakleidi</w:t>
      </w:r>
      <w:proofErr w:type="spellEnd"/>
      <w:r w:rsidRPr="00F30842">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100F1284" w14:textId="77777777" w:rsidR="00F30842" w:rsidRPr="00F30842" w:rsidRDefault="00F30842" w:rsidP="00F30842">
      <w:pPr>
        <w:pStyle w:val="Bibliography"/>
        <w:rPr>
          <w:color w:val="auto"/>
        </w:rPr>
      </w:pPr>
      <w:r w:rsidRPr="00F30842">
        <w:rPr>
          <w:color w:val="auto"/>
        </w:rPr>
        <w:t xml:space="preserve">24. </w:t>
      </w:r>
      <w:r w:rsidRPr="00F30842">
        <w:rPr>
          <w:color w:val="auto"/>
        </w:rPr>
        <w:tab/>
        <w:t xml:space="preserve">Javaid, A.; Abbas, A.; Arshad, J.; Rahmani, M.K.I.; </w:t>
      </w:r>
      <w:proofErr w:type="spellStart"/>
      <w:r w:rsidRPr="00F30842">
        <w:rPr>
          <w:color w:val="auto"/>
        </w:rPr>
        <w:t>Chauhdary</w:t>
      </w:r>
      <w:proofErr w:type="spellEnd"/>
      <w:r w:rsidRPr="00F30842">
        <w:rPr>
          <w:color w:val="auto"/>
        </w:rPr>
        <w:t xml:space="preserve">, S.T.; Jaffery, M.H.; Banga, A.S. Force Sensitive Resistors-Based Real-Time Posture Detection System Using Machine Learning Algorithms. </w:t>
      </w:r>
      <w:r w:rsidRPr="00F30842">
        <w:rPr>
          <w:i/>
          <w:iCs/>
          <w:color w:val="auto"/>
        </w:rPr>
        <w:t>CMC</w:t>
      </w:r>
      <w:r w:rsidRPr="00F30842">
        <w:rPr>
          <w:color w:val="auto"/>
        </w:rPr>
        <w:t xml:space="preserve"> </w:t>
      </w:r>
      <w:r w:rsidRPr="00F30842">
        <w:rPr>
          <w:b/>
          <w:bCs/>
          <w:color w:val="auto"/>
        </w:rPr>
        <w:t>2023</w:t>
      </w:r>
      <w:r w:rsidRPr="00F30842">
        <w:rPr>
          <w:color w:val="auto"/>
        </w:rPr>
        <w:t xml:space="preserve">, </w:t>
      </w:r>
      <w:r w:rsidRPr="00F30842">
        <w:rPr>
          <w:i/>
          <w:iCs/>
          <w:color w:val="auto"/>
        </w:rPr>
        <w:t>77</w:t>
      </w:r>
      <w:r w:rsidRPr="00F30842">
        <w:rPr>
          <w:color w:val="auto"/>
        </w:rPr>
        <w:t>, 1795–1814, doi:10.32604/cmc.2023.044140.</w:t>
      </w:r>
    </w:p>
    <w:p w14:paraId="2D461C95" w14:textId="77777777" w:rsidR="00F30842" w:rsidRPr="00F30842" w:rsidRDefault="00F30842" w:rsidP="00F30842">
      <w:pPr>
        <w:pStyle w:val="Bibliography"/>
        <w:rPr>
          <w:color w:val="auto"/>
        </w:rPr>
      </w:pPr>
      <w:r w:rsidRPr="00F30842">
        <w:rPr>
          <w:color w:val="auto"/>
        </w:rPr>
        <w:t xml:space="preserve">25. </w:t>
      </w:r>
      <w:r w:rsidRPr="00F30842">
        <w:rPr>
          <w:color w:val="auto"/>
        </w:rPr>
        <w:tab/>
        <w:t xml:space="preserve">Ma, C.; Li, W.; Gravina, R.; Fortino, G. Posture Detection Based on Smart Cushion for Wheelchair Users. </w:t>
      </w:r>
      <w:r w:rsidRPr="00F30842">
        <w:rPr>
          <w:i/>
          <w:iCs/>
          <w:color w:val="auto"/>
        </w:rPr>
        <w:t>Sensors</w:t>
      </w:r>
      <w:r w:rsidRPr="00F30842">
        <w:rPr>
          <w:color w:val="auto"/>
        </w:rPr>
        <w:t xml:space="preserve"> </w:t>
      </w:r>
      <w:r w:rsidRPr="00F30842">
        <w:rPr>
          <w:b/>
          <w:bCs/>
          <w:color w:val="auto"/>
        </w:rPr>
        <w:t>2017</w:t>
      </w:r>
      <w:r w:rsidRPr="00F30842">
        <w:rPr>
          <w:color w:val="auto"/>
        </w:rPr>
        <w:t xml:space="preserve">, </w:t>
      </w:r>
      <w:r w:rsidRPr="00F30842">
        <w:rPr>
          <w:i/>
          <w:iCs/>
          <w:color w:val="auto"/>
        </w:rPr>
        <w:t>17</w:t>
      </w:r>
      <w:r w:rsidRPr="00F30842">
        <w:rPr>
          <w:color w:val="auto"/>
        </w:rPr>
        <w:t>, 719, doi:10.3390/s17040719.</w:t>
      </w:r>
    </w:p>
    <w:p w14:paraId="75C356AB" w14:textId="77777777" w:rsidR="00F30842" w:rsidRPr="00F30842" w:rsidRDefault="00F30842" w:rsidP="00F30842">
      <w:pPr>
        <w:pStyle w:val="Bibliography"/>
        <w:rPr>
          <w:color w:val="auto"/>
        </w:rPr>
      </w:pPr>
      <w:r w:rsidRPr="00F30842">
        <w:rPr>
          <w:color w:val="auto"/>
        </w:rPr>
        <w:t xml:space="preserve">26. </w:t>
      </w:r>
      <w:r w:rsidRPr="00F30842">
        <w:rPr>
          <w:color w:val="auto"/>
        </w:rPr>
        <w:tab/>
        <w:t xml:space="preserve">Ma, C.; Li, W.; Gravina, R.; Du, J.; Li, Q.; Fortino, G. Smart Cushion-Based Activity Recognition: Prompting Users to Maintain a Healthy Seated Posture. </w:t>
      </w:r>
      <w:r w:rsidRPr="00F30842">
        <w:rPr>
          <w:i/>
          <w:iCs/>
          <w:color w:val="auto"/>
        </w:rPr>
        <w:t xml:space="preserve">IEEE Syst. Man </w:t>
      </w:r>
      <w:proofErr w:type="spellStart"/>
      <w:r w:rsidRPr="00F30842">
        <w:rPr>
          <w:i/>
          <w:iCs/>
          <w:color w:val="auto"/>
        </w:rPr>
        <w:t>Cybern</w:t>
      </w:r>
      <w:proofErr w:type="spellEnd"/>
      <w:r w:rsidRPr="00F30842">
        <w:rPr>
          <w:i/>
          <w:iCs/>
          <w:color w:val="auto"/>
        </w:rPr>
        <w:t>. Mag.</w:t>
      </w:r>
      <w:r w:rsidRPr="00F30842">
        <w:rPr>
          <w:color w:val="auto"/>
        </w:rPr>
        <w:t xml:space="preserve"> </w:t>
      </w:r>
      <w:r w:rsidRPr="00F30842">
        <w:rPr>
          <w:b/>
          <w:bCs/>
          <w:color w:val="auto"/>
        </w:rPr>
        <w:t>2020</w:t>
      </w:r>
      <w:r w:rsidRPr="00F30842">
        <w:rPr>
          <w:color w:val="auto"/>
        </w:rPr>
        <w:t xml:space="preserve">, </w:t>
      </w:r>
      <w:r w:rsidRPr="00F30842">
        <w:rPr>
          <w:i/>
          <w:iCs/>
          <w:color w:val="auto"/>
        </w:rPr>
        <w:t>6</w:t>
      </w:r>
      <w:r w:rsidRPr="00F30842">
        <w:rPr>
          <w:color w:val="auto"/>
        </w:rPr>
        <w:t>, 6–14, doi:10.1109/MSMC.2019.2962226.</w:t>
      </w:r>
    </w:p>
    <w:p w14:paraId="61E0D674" w14:textId="77777777" w:rsidR="00F30842" w:rsidRPr="00F30842" w:rsidRDefault="00F30842" w:rsidP="00F30842">
      <w:pPr>
        <w:pStyle w:val="Bibliography"/>
        <w:rPr>
          <w:color w:val="auto"/>
        </w:rPr>
      </w:pPr>
      <w:r w:rsidRPr="00F30842">
        <w:rPr>
          <w:color w:val="auto"/>
        </w:rPr>
        <w:t xml:space="preserve">27. </w:t>
      </w:r>
      <w:r w:rsidRPr="00F30842">
        <w:rPr>
          <w:color w:val="auto"/>
        </w:rPr>
        <w:tab/>
        <w:t xml:space="preserve">Fu, T.; Macleod, A. </w:t>
      </w:r>
      <w:proofErr w:type="spellStart"/>
      <w:r w:rsidRPr="00F30842">
        <w:rPr>
          <w:color w:val="auto"/>
        </w:rPr>
        <w:t>IntelliChair</w:t>
      </w:r>
      <w:proofErr w:type="spellEnd"/>
      <w:r w:rsidRPr="00F30842">
        <w:rPr>
          <w:color w:val="auto"/>
        </w:rPr>
        <w:t>: An Approach for Activity Detection and Prediction via Posture Analysis. In Proceedings of the 2014 International Conference on Intelligent Environments; IEEE: China, June 2014; pp. 211–213.</w:t>
      </w:r>
    </w:p>
    <w:p w14:paraId="09901568" w14:textId="77777777" w:rsidR="00F30842" w:rsidRPr="00F30842" w:rsidRDefault="00F30842" w:rsidP="00F30842">
      <w:pPr>
        <w:pStyle w:val="Bibliography"/>
        <w:rPr>
          <w:color w:val="auto"/>
        </w:rPr>
      </w:pPr>
      <w:r w:rsidRPr="00F30842">
        <w:rPr>
          <w:color w:val="auto"/>
        </w:rPr>
        <w:t xml:space="preserve">28. </w:t>
      </w:r>
      <w:r w:rsidRPr="00F30842">
        <w:rPr>
          <w:color w:val="auto"/>
        </w:rPr>
        <w:tab/>
        <w:t xml:space="preserve">Wan, Q.; Zhao, H.; Li, J.; Xu, P. Hip Positioning and Sitting Posture Recognition Based on Human Sitting Pressure Image.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426, doi:10.3390/s21020426.</w:t>
      </w:r>
    </w:p>
    <w:p w14:paraId="7791F485" w14:textId="77777777" w:rsidR="00F30842" w:rsidRPr="00F30842" w:rsidRDefault="00F30842" w:rsidP="00F30842">
      <w:pPr>
        <w:pStyle w:val="Bibliography"/>
        <w:rPr>
          <w:color w:val="auto"/>
        </w:rPr>
      </w:pPr>
      <w:r w:rsidRPr="00F30842">
        <w:rPr>
          <w:color w:val="auto"/>
        </w:rPr>
        <w:t xml:space="preserve">29. </w:t>
      </w:r>
      <w:r w:rsidRPr="00F30842">
        <w:rPr>
          <w:color w:val="auto"/>
        </w:rPr>
        <w:tab/>
        <w:t xml:space="preserve">Roh, J.; Park, H.; Lee, K.; Hyeong, J.; Kim, S.; Lee, B. Sitting Posture Monitoring System Based on a Low-Cost Load Cell Using Machine Learning.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208, doi:10.3390/s18010208.</w:t>
      </w:r>
    </w:p>
    <w:p w14:paraId="355E85EF" w14:textId="77777777" w:rsidR="00F30842" w:rsidRPr="00F30842" w:rsidRDefault="00F30842" w:rsidP="00F30842">
      <w:pPr>
        <w:pStyle w:val="Bibliography"/>
        <w:rPr>
          <w:color w:val="auto"/>
        </w:rPr>
      </w:pPr>
      <w:r w:rsidRPr="00F30842">
        <w:rPr>
          <w:color w:val="auto"/>
        </w:rPr>
        <w:t xml:space="preserve">30. </w:t>
      </w:r>
      <w:r w:rsidRPr="00F30842">
        <w:rPr>
          <w:color w:val="auto"/>
        </w:rPr>
        <w:tab/>
        <w:t xml:space="preserve">Feng, L.; Li, Z.; Liu, C. Are You Sitting </w:t>
      </w:r>
      <w:proofErr w:type="gramStart"/>
      <w:r w:rsidRPr="00F30842">
        <w:rPr>
          <w:color w:val="auto"/>
        </w:rPr>
        <w:t>Right?-</w:t>
      </w:r>
      <w:proofErr w:type="gramEnd"/>
      <w:r w:rsidRPr="00F30842">
        <w:rPr>
          <w:color w:val="auto"/>
        </w:rPr>
        <w:t>Sitting Posture Recognition Using RF Signals. In Proceedings of the 2019 IEEE Pacific Rim Conference on Communications, Computers and Signal Processing (PACRIM); IEEE: Victoria, BC, Canada, August 2019; pp. 1–6.</w:t>
      </w:r>
    </w:p>
    <w:p w14:paraId="0644DFCB" w14:textId="77777777" w:rsidR="00F30842" w:rsidRPr="00F30842" w:rsidRDefault="00F30842" w:rsidP="00F30842">
      <w:pPr>
        <w:pStyle w:val="Bibliography"/>
        <w:rPr>
          <w:color w:val="auto"/>
        </w:rPr>
      </w:pPr>
      <w:r w:rsidRPr="00F30842">
        <w:rPr>
          <w:color w:val="auto"/>
        </w:rPr>
        <w:lastRenderedPageBreak/>
        <w:t xml:space="preserve">31. </w:t>
      </w:r>
      <w:r w:rsidRPr="00F30842">
        <w:rPr>
          <w:color w:val="auto"/>
        </w:rPr>
        <w:tab/>
        <w:t xml:space="preserve">Zemp, R.; </w:t>
      </w:r>
      <w:proofErr w:type="spellStart"/>
      <w:r w:rsidRPr="00F30842">
        <w:rPr>
          <w:color w:val="auto"/>
        </w:rPr>
        <w:t>Tanadini</w:t>
      </w:r>
      <w:proofErr w:type="spellEnd"/>
      <w:r w:rsidRPr="00F30842">
        <w:rPr>
          <w:color w:val="auto"/>
        </w:rPr>
        <w:t xml:space="preserve">, M.; </w:t>
      </w:r>
      <w:proofErr w:type="spellStart"/>
      <w:r w:rsidRPr="00F30842">
        <w:rPr>
          <w:color w:val="auto"/>
        </w:rPr>
        <w:t>Plüss</w:t>
      </w:r>
      <w:proofErr w:type="spellEnd"/>
      <w:r w:rsidRPr="00F30842">
        <w:rPr>
          <w:color w:val="auto"/>
        </w:rPr>
        <w:t xml:space="preserve">, S.; </w:t>
      </w:r>
      <w:proofErr w:type="spellStart"/>
      <w:r w:rsidRPr="00F30842">
        <w:rPr>
          <w:color w:val="auto"/>
        </w:rPr>
        <w:t>Schnüriger</w:t>
      </w:r>
      <w:proofErr w:type="spellEnd"/>
      <w:r w:rsidRPr="00F30842">
        <w:rPr>
          <w:color w:val="auto"/>
        </w:rPr>
        <w:t xml:space="preserve">, K.; Singh, N.B.; Taylor, W.R.; Lorenzetti, S. Application of Machine Learning Approaches for Classifying Sitting Posture Based on Force and Acceleration Sensors. </w:t>
      </w:r>
      <w:r w:rsidRPr="00F30842">
        <w:rPr>
          <w:i/>
          <w:iCs/>
          <w:color w:val="auto"/>
        </w:rPr>
        <w:t>BioMed Research International</w:t>
      </w:r>
      <w:r w:rsidRPr="00F30842">
        <w:rPr>
          <w:color w:val="auto"/>
        </w:rPr>
        <w:t xml:space="preserve"> </w:t>
      </w:r>
      <w:r w:rsidRPr="00F30842">
        <w:rPr>
          <w:b/>
          <w:bCs/>
          <w:color w:val="auto"/>
        </w:rPr>
        <w:t>2016</w:t>
      </w:r>
      <w:r w:rsidRPr="00F30842">
        <w:rPr>
          <w:color w:val="auto"/>
        </w:rPr>
        <w:t xml:space="preserve">, </w:t>
      </w:r>
      <w:r w:rsidRPr="00F30842">
        <w:rPr>
          <w:i/>
          <w:iCs/>
          <w:color w:val="auto"/>
        </w:rPr>
        <w:t>2016</w:t>
      </w:r>
      <w:r w:rsidRPr="00F30842">
        <w:rPr>
          <w:color w:val="auto"/>
        </w:rPr>
        <w:t>, 1–9, doi:10.1155/2016/5978489.</w:t>
      </w:r>
    </w:p>
    <w:p w14:paraId="1B4A2A8B" w14:textId="77777777" w:rsidR="00F30842" w:rsidRPr="00F30842" w:rsidRDefault="00F30842" w:rsidP="00F30842">
      <w:pPr>
        <w:pStyle w:val="Bibliography"/>
        <w:rPr>
          <w:color w:val="auto"/>
        </w:rPr>
      </w:pPr>
      <w:r w:rsidRPr="00F30842">
        <w:rPr>
          <w:color w:val="auto"/>
        </w:rPr>
        <w:t xml:space="preserve">32. </w:t>
      </w:r>
      <w:r w:rsidRPr="00F30842">
        <w:rPr>
          <w:color w:val="auto"/>
        </w:rPr>
        <w:tab/>
      </w:r>
      <w:proofErr w:type="spellStart"/>
      <w:r w:rsidRPr="00F30842">
        <w:rPr>
          <w:color w:val="auto"/>
        </w:rPr>
        <w:t>Bourahmoune</w:t>
      </w:r>
      <w:proofErr w:type="spellEnd"/>
      <w:r w:rsidRPr="00F30842">
        <w:rPr>
          <w:color w:val="auto"/>
        </w:rPr>
        <w:t xml:space="preserve">, K.; </w:t>
      </w:r>
      <w:proofErr w:type="spellStart"/>
      <w:r w:rsidRPr="00F30842">
        <w:rPr>
          <w:color w:val="auto"/>
        </w:rPr>
        <w:t>Ishac</w:t>
      </w:r>
      <w:proofErr w:type="spellEnd"/>
      <w:r w:rsidRPr="00F30842">
        <w:rPr>
          <w:color w:val="auto"/>
        </w:rPr>
        <w:t xml:space="preserve">, K.; </w:t>
      </w:r>
      <w:proofErr w:type="spellStart"/>
      <w:r w:rsidRPr="00F30842">
        <w:rPr>
          <w:color w:val="auto"/>
        </w:rPr>
        <w:t>Amagasa</w:t>
      </w:r>
      <w:proofErr w:type="spellEnd"/>
      <w:r w:rsidRPr="00F30842">
        <w:rPr>
          <w:color w:val="auto"/>
        </w:rPr>
        <w:t xml:space="preserve">, T. Intelligent Posture Training: Machine-Learning-Powered Human Sitting Posture Recognition Based on a Pressure-Sensing IoT Cushion. </w:t>
      </w:r>
      <w:r w:rsidRPr="00F30842">
        <w:rPr>
          <w:i/>
          <w:iCs/>
          <w:color w:val="auto"/>
        </w:rPr>
        <w:t>Sensors</w:t>
      </w:r>
      <w:r w:rsidRPr="00F30842">
        <w:rPr>
          <w:color w:val="auto"/>
        </w:rPr>
        <w:t xml:space="preserve"> </w:t>
      </w:r>
      <w:r w:rsidRPr="00F30842">
        <w:rPr>
          <w:b/>
          <w:bCs/>
          <w:color w:val="auto"/>
        </w:rPr>
        <w:t>2022</w:t>
      </w:r>
      <w:r w:rsidRPr="00F30842">
        <w:rPr>
          <w:color w:val="auto"/>
        </w:rPr>
        <w:t xml:space="preserve">, </w:t>
      </w:r>
      <w:r w:rsidRPr="00F30842">
        <w:rPr>
          <w:i/>
          <w:iCs/>
          <w:color w:val="auto"/>
        </w:rPr>
        <w:t>22</w:t>
      </w:r>
      <w:r w:rsidRPr="00F30842">
        <w:rPr>
          <w:color w:val="auto"/>
        </w:rPr>
        <w:t>, 5337, doi:10.3390/s22145337.</w:t>
      </w:r>
    </w:p>
    <w:p w14:paraId="074EC807" w14:textId="77777777" w:rsidR="00F30842" w:rsidRPr="00F30842" w:rsidRDefault="00F30842" w:rsidP="00F30842">
      <w:pPr>
        <w:pStyle w:val="Bibliography"/>
        <w:rPr>
          <w:color w:val="auto"/>
        </w:rPr>
      </w:pPr>
      <w:r w:rsidRPr="00F30842">
        <w:rPr>
          <w:color w:val="auto"/>
        </w:rPr>
        <w:t xml:space="preserve">33. </w:t>
      </w:r>
      <w:r w:rsidRPr="00F30842">
        <w:rPr>
          <w:color w:val="auto"/>
        </w:rPr>
        <w:tab/>
        <w:t xml:space="preserve">Kim, Y.; Son, Y.; Kim, W.; Jin, B.; Yun, M. Classification of Children’s Sitting Postures Using Machine Learning Algorithms. </w:t>
      </w:r>
      <w:r w:rsidRPr="00F30842">
        <w:rPr>
          <w:i/>
          <w:iCs/>
          <w:color w:val="auto"/>
        </w:rPr>
        <w:t>Applied Sciences</w:t>
      </w:r>
      <w:r w:rsidRPr="00F30842">
        <w:rPr>
          <w:color w:val="auto"/>
        </w:rPr>
        <w:t xml:space="preserve"> </w:t>
      </w:r>
      <w:r w:rsidRPr="00F30842">
        <w:rPr>
          <w:b/>
          <w:bCs/>
          <w:color w:val="auto"/>
        </w:rPr>
        <w:t>2018</w:t>
      </w:r>
      <w:r w:rsidRPr="00F30842">
        <w:rPr>
          <w:color w:val="auto"/>
        </w:rPr>
        <w:t xml:space="preserve">, </w:t>
      </w:r>
      <w:r w:rsidRPr="00F30842">
        <w:rPr>
          <w:i/>
          <w:iCs/>
          <w:color w:val="auto"/>
        </w:rPr>
        <w:t>8</w:t>
      </w:r>
      <w:r w:rsidRPr="00F30842">
        <w:rPr>
          <w:color w:val="auto"/>
        </w:rPr>
        <w:t>, 1280, doi:10.3390/app8081280.</w:t>
      </w:r>
    </w:p>
    <w:p w14:paraId="745C6A7D" w14:textId="77777777" w:rsidR="00F30842" w:rsidRPr="00F30842" w:rsidRDefault="00F30842" w:rsidP="00F30842">
      <w:pPr>
        <w:pStyle w:val="Bibliography"/>
        <w:rPr>
          <w:color w:val="auto"/>
        </w:rPr>
      </w:pPr>
      <w:r w:rsidRPr="00F30842">
        <w:rPr>
          <w:color w:val="auto"/>
        </w:rPr>
        <w:t xml:space="preserve">34. </w:t>
      </w:r>
      <w:r w:rsidRPr="00F30842">
        <w:rPr>
          <w:color w:val="auto"/>
        </w:rPr>
        <w:tab/>
        <w:t xml:space="preserve">Fan, Z.; Hu, X.; Chen, W.-M.; Zhang, D.-W.; Ma, X. A Deep Learning Based 2-Dimensional Hip Pressure Signals Analysis Method for Sitting Posture Recognition. </w:t>
      </w:r>
      <w:r w:rsidRPr="00F30842">
        <w:rPr>
          <w:i/>
          <w:iCs/>
          <w:color w:val="auto"/>
        </w:rPr>
        <w:t>Biomedical Signal Processing and Control</w:t>
      </w:r>
      <w:r w:rsidRPr="00F30842">
        <w:rPr>
          <w:color w:val="auto"/>
        </w:rPr>
        <w:t xml:space="preserve"> </w:t>
      </w:r>
      <w:r w:rsidRPr="00F30842">
        <w:rPr>
          <w:b/>
          <w:bCs/>
          <w:color w:val="auto"/>
        </w:rPr>
        <w:t>2022</w:t>
      </w:r>
      <w:r w:rsidRPr="00F30842">
        <w:rPr>
          <w:color w:val="auto"/>
        </w:rPr>
        <w:t xml:space="preserve">, </w:t>
      </w:r>
      <w:r w:rsidRPr="00F30842">
        <w:rPr>
          <w:i/>
          <w:iCs/>
          <w:color w:val="auto"/>
        </w:rPr>
        <w:t>73</w:t>
      </w:r>
      <w:r w:rsidRPr="00F30842">
        <w:rPr>
          <w:color w:val="auto"/>
        </w:rPr>
        <w:t xml:space="preserve">, 103432, </w:t>
      </w:r>
      <w:proofErr w:type="gramStart"/>
      <w:r w:rsidRPr="00F30842">
        <w:rPr>
          <w:color w:val="auto"/>
        </w:rPr>
        <w:t>doi:10.1016/j.bspc</w:t>
      </w:r>
      <w:proofErr w:type="gramEnd"/>
      <w:r w:rsidRPr="00F30842">
        <w:rPr>
          <w:color w:val="auto"/>
        </w:rPr>
        <w:t>.2021.103432.</w:t>
      </w:r>
    </w:p>
    <w:p w14:paraId="186E3539" w14:textId="77777777" w:rsidR="00F30842" w:rsidRPr="00F30842" w:rsidRDefault="00F30842" w:rsidP="00F30842">
      <w:pPr>
        <w:pStyle w:val="Bibliography"/>
        <w:rPr>
          <w:color w:val="auto"/>
        </w:rPr>
      </w:pPr>
      <w:r w:rsidRPr="00F30842">
        <w:rPr>
          <w:color w:val="auto"/>
        </w:rPr>
        <w:t xml:space="preserve">35. </w:t>
      </w:r>
      <w:r w:rsidRPr="00F30842">
        <w:rPr>
          <w:color w:val="auto"/>
        </w:rPr>
        <w:tab/>
        <w:t xml:space="preserve">Chen, K. Sitting Posture Recognition Based on </w:t>
      </w:r>
      <w:proofErr w:type="spellStart"/>
      <w:r w:rsidRPr="00F30842">
        <w:rPr>
          <w:color w:val="auto"/>
        </w:rPr>
        <w:t>OpenPose</w:t>
      </w:r>
      <w:proofErr w:type="spellEnd"/>
      <w:r w:rsidRPr="00F30842">
        <w:rPr>
          <w:color w:val="auto"/>
        </w:rPr>
        <w:t xml:space="preserve">. </w:t>
      </w:r>
      <w:r w:rsidRPr="00F30842">
        <w:rPr>
          <w:i/>
          <w:iCs/>
          <w:color w:val="auto"/>
        </w:rPr>
        <w:t>IOP Conf. Ser.: Mater. Sci. Eng.</w:t>
      </w:r>
      <w:r w:rsidRPr="00F30842">
        <w:rPr>
          <w:color w:val="auto"/>
        </w:rPr>
        <w:t xml:space="preserve"> </w:t>
      </w:r>
      <w:r w:rsidRPr="00F30842">
        <w:rPr>
          <w:b/>
          <w:bCs/>
          <w:color w:val="auto"/>
        </w:rPr>
        <w:t>2019</w:t>
      </w:r>
      <w:r w:rsidRPr="00F30842">
        <w:rPr>
          <w:color w:val="auto"/>
        </w:rPr>
        <w:t xml:space="preserve">, </w:t>
      </w:r>
      <w:r w:rsidRPr="00F30842">
        <w:rPr>
          <w:i/>
          <w:iCs/>
          <w:color w:val="auto"/>
        </w:rPr>
        <w:t>677</w:t>
      </w:r>
      <w:r w:rsidRPr="00F30842">
        <w:rPr>
          <w:color w:val="auto"/>
        </w:rPr>
        <w:t>, 032057, doi:10.1088/1757-899X/677/3/032057.</w:t>
      </w:r>
    </w:p>
    <w:p w14:paraId="56FC9044" w14:textId="77777777" w:rsidR="00F30842" w:rsidRPr="00F30842" w:rsidRDefault="00F30842" w:rsidP="00F30842">
      <w:pPr>
        <w:pStyle w:val="Bibliography"/>
        <w:rPr>
          <w:color w:val="auto"/>
        </w:rPr>
      </w:pPr>
      <w:r w:rsidRPr="00F30842">
        <w:rPr>
          <w:color w:val="auto"/>
        </w:rPr>
        <w:t xml:space="preserve">36. </w:t>
      </w:r>
      <w:r w:rsidRPr="00F30842">
        <w:rPr>
          <w:color w:val="auto"/>
        </w:rPr>
        <w:tab/>
        <w:t xml:space="preserve">Ran, X.; Wang, C.; Xiao, Y.; Gao, X.; Zhu, Z.; Chen, B. A Portable Sitting Posture Monitoring System Based on a Pressure Sensor Array and Machine Learning. </w:t>
      </w:r>
      <w:r w:rsidRPr="00F30842">
        <w:rPr>
          <w:i/>
          <w:iCs/>
          <w:color w:val="auto"/>
        </w:rPr>
        <w:t>Sensors and Actuators A: Physical</w:t>
      </w:r>
      <w:r w:rsidRPr="00F30842">
        <w:rPr>
          <w:color w:val="auto"/>
        </w:rPr>
        <w:t xml:space="preserve"> </w:t>
      </w:r>
      <w:r w:rsidRPr="00F30842">
        <w:rPr>
          <w:b/>
          <w:bCs/>
          <w:color w:val="auto"/>
        </w:rPr>
        <w:t>2021</w:t>
      </w:r>
      <w:r w:rsidRPr="00F30842">
        <w:rPr>
          <w:color w:val="auto"/>
        </w:rPr>
        <w:t xml:space="preserve">, </w:t>
      </w:r>
      <w:r w:rsidRPr="00F30842">
        <w:rPr>
          <w:i/>
          <w:iCs/>
          <w:color w:val="auto"/>
        </w:rPr>
        <w:t>331</w:t>
      </w:r>
      <w:r w:rsidRPr="00F30842">
        <w:rPr>
          <w:color w:val="auto"/>
        </w:rPr>
        <w:t xml:space="preserve">, 112900, </w:t>
      </w:r>
      <w:proofErr w:type="gramStart"/>
      <w:r w:rsidRPr="00F30842">
        <w:rPr>
          <w:color w:val="auto"/>
        </w:rPr>
        <w:t>doi:10.1016/j.sna</w:t>
      </w:r>
      <w:proofErr w:type="gramEnd"/>
      <w:r w:rsidRPr="00F30842">
        <w:rPr>
          <w:color w:val="auto"/>
        </w:rPr>
        <w:t>.2021.112900.</w:t>
      </w:r>
    </w:p>
    <w:p w14:paraId="32376243" w14:textId="77777777" w:rsidR="00F30842" w:rsidRPr="00F30842" w:rsidRDefault="00F30842" w:rsidP="00F30842">
      <w:pPr>
        <w:pStyle w:val="Bibliography"/>
        <w:rPr>
          <w:color w:val="auto"/>
        </w:rPr>
      </w:pPr>
      <w:r w:rsidRPr="00F30842">
        <w:rPr>
          <w:color w:val="auto"/>
        </w:rPr>
        <w:t xml:space="preserve">37. </w:t>
      </w:r>
      <w:r w:rsidRPr="00F30842">
        <w:rPr>
          <w:color w:val="auto"/>
        </w:rPr>
        <w:tab/>
        <w:t>Luna-</w:t>
      </w:r>
      <w:proofErr w:type="spellStart"/>
      <w:r w:rsidRPr="00F30842">
        <w:rPr>
          <w:color w:val="auto"/>
        </w:rPr>
        <w:t>Perejón</w:t>
      </w:r>
      <w:proofErr w:type="spellEnd"/>
      <w:r w:rsidRPr="00F30842">
        <w:rPr>
          <w:color w:val="auto"/>
        </w:rPr>
        <w:t xml:space="preserve">, F.; Montes-Sánchez, J.M.; Durán-López, L.; Vazquez-Baeza, A.; Beasley-Bohórquez, I.; Sevillano-Ramos, J.L. IoT Device for Sitting Posture Classification Using Artificial Neural Networks. </w:t>
      </w:r>
      <w:r w:rsidRPr="00F30842">
        <w:rPr>
          <w:i/>
          <w:iCs/>
          <w:color w:val="auto"/>
        </w:rPr>
        <w:t>Electronics</w:t>
      </w:r>
      <w:r w:rsidRPr="00F30842">
        <w:rPr>
          <w:color w:val="auto"/>
        </w:rPr>
        <w:t xml:space="preserve"> </w:t>
      </w:r>
      <w:r w:rsidRPr="00F30842">
        <w:rPr>
          <w:b/>
          <w:bCs/>
          <w:color w:val="auto"/>
        </w:rPr>
        <w:t>2021</w:t>
      </w:r>
      <w:r w:rsidRPr="00F30842">
        <w:rPr>
          <w:color w:val="auto"/>
        </w:rPr>
        <w:t xml:space="preserve">, </w:t>
      </w:r>
      <w:r w:rsidRPr="00F30842">
        <w:rPr>
          <w:i/>
          <w:iCs/>
          <w:color w:val="auto"/>
        </w:rPr>
        <w:t>10</w:t>
      </w:r>
      <w:r w:rsidRPr="00F30842">
        <w:rPr>
          <w:color w:val="auto"/>
        </w:rPr>
        <w:t>, 1825, doi:10.3390/electronics10151825.</w:t>
      </w:r>
    </w:p>
    <w:p w14:paraId="11C16ADA" w14:textId="77777777" w:rsidR="00F30842" w:rsidRPr="00F30842" w:rsidRDefault="00F30842" w:rsidP="00F30842">
      <w:pPr>
        <w:pStyle w:val="Bibliography"/>
        <w:rPr>
          <w:color w:val="auto"/>
        </w:rPr>
      </w:pPr>
      <w:r w:rsidRPr="00F30842">
        <w:rPr>
          <w:color w:val="auto"/>
        </w:rPr>
        <w:t xml:space="preserve">38. </w:t>
      </w:r>
      <w:r w:rsidRPr="00F30842">
        <w:rPr>
          <w:color w:val="auto"/>
        </w:rPr>
        <w:tab/>
        <w:t xml:space="preserve">Ren, X.; Yu, B.; Lu, Y.; Zhang, B.; Hu, J.; Brombacher, A. </w:t>
      </w:r>
      <w:proofErr w:type="spellStart"/>
      <w:r w:rsidRPr="00F30842">
        <w:rPr>
          <w:color w:val="auto"/>
        </w:rPr>
        <w:t>LightSit</w:t>
      </w:r>
      <w:proofErr w:type="spellEnd"/>
      <w:r w:rsidRPr="00F30842">
        <w:rPr>
          <w:color w:val="auto"/>
        </w:rPr>
        <w:t xml:space="preserve">: An Unobtrusive Health-Promoting System for Relaxation and Fitness Microbreaks at Work. </w:t>
      </w:r>
      <w:r w:rsidRPr="00F30842">
        <w:rPr>
          <w:i/>
          <w:iCs/>
          <w:color w:val="auto"/>
        </w:rPr>
        <w:t>Sensors</w:t>
      </w:r>
      <w:r w:rsidRPr="00F30842">
        <w:rPr>
          <w:color w:val="auto"/>
        </w:rPr>
        <w:t xml:space="preserve"> </w:t>
      </w:r>
      <w:r w:rsidRPr="00F30842">
        <w:rPr>
          <w:b/>
          <w:bCs/>
          <w:color w:val="auto"/>
        </w:rPr>
        <w:t>2019</w:t>
      </w:r>
      <w:r w:rsidRPr="00F30842">
        <w:rPr>
          <w:color w:val="auto"/>
        </w:rPr>
        <w:t xml:space="preserve">, </w:t>
      </w:r>
      <w:r w:rsidRPr="00F30842">
        <w:rPr>
          <w:i/>
          <w:iCs/>
          <w:color w:val="auto"/>
        </w:rPr>
        <w:t>19</w:t>
      </w:r>
      <w:r w:rsidRPr="00F30842">
        <w:rPr>
          <w:color w:val="auto"/>
        </w:rPr>
        <w:t>, 2162, doi:10.3390/s19092162.</w:t>
      </w:r>
    </w:p>
    <w:p w14:paraId="442CDDC0" w14:textId="77777777" w:rsidR="00F30842" w:rsidRPr="00F30842" w:rsidRDefault="00F30842" w:rsidP="00F30842">
      <w:pPr>
        <w:pStyle w:val="Bibliography"/>
        <w:rPr>
          <w:color w:val="auto"/>
        </w:rPr>
      </w:pPr>
      <w:r w:rsidRPr="00F30842">
        <w:rPr>
          <w:color w:val="auto"/>
        </w:rPr>
        <w:t xml:space="preserve">39. </w:t>
      </w:r>
      <w:r w:rsidRPr="00F30842">
        <w:rPr>
          <w:color w:val="auto"/>
        </w:rPr>
        <w:tab/>
        <w:t xml:space="preserve">Rokach, L.; Maimon, O. Decision Trees. In </w:t>
      </w:r>
      <w:r w:rsidRPr="00F30842">
        <w:rPr>
          <w:i/>
          <w:iCs/>
          <w:color w:val="auto"/>
        </w:rPr>
        <w:t>Data Mining and Knowledge Discovery Handbook</w:t>
      </w:r>
      <w:r w:rsidRPr="00F30842">
        <w:rPr>
          <w:color w:val="auto"/>
        </w:rPr>
        <w:t>; Maimon, O., Rokach, L., Eds.; Springer-Verlag: New York, 2005; pp. 165–192 ISBN 978-0-387-24435-8.</w:t>
      </w:r>
    </w:p>
    <w:p w14:paraId="0843DD34" w14:textId="77777777" w:rsidR="00F30842" w:rsidRPr="00F30842" w:rsidRDefault="00F30842" w:rsidP="00F30842">
      <w:pPr>
        <w:pStyle w:val="Bibliography"/>
        <w:rPr>
          <w:color w:val="auto"/>
        </w:rPr>
      </w:pPr>
      <w:r w:rsidRPr="00F30842">
        <w:rPr>
          <w:color w:val="auto"/>
        </w:rPr>
        <w:t xml:space="preserve">40. </w:t>
      </w:r>
      <w:r w:rsidRPr="00F30842">
        <w:rPr>
          <w:color w:val="auto"/>
        </w:rPr>
        <w:tab/>
        <w:t xml:space="preserve">Cutler, A.; Cutler, D.R.; Stevens, J.R. Random Forests. In </w:t>
      </w:r>
      <w:r w:rsidRPr="00F30842">
        <w:rPr>
          <w:i/>
          <w:iCs/>
          <w:color w:val="auto"/>
        </w:rPr>
        <w:t>Ensemble Machine Learning</w:t>
      </w:r>
      <w:r w:rsidRPr="00F30842">
        <w:rPr>
          <w:color w:val="auto"/>
        </w:rPr>
        <w:t>; Zhang, C., Ma, Y., Eds.; Springer New York: New York, NY, 2012; pp. 157–175 ISBN 978-1-4419-9325-0.</w:t>
      </w:r>
    </w:p>
    <w:p w14:paraId="2E89CE30" w14:textId="77777777" w:rsidR="00F30842" w:rsidRPr="00F30842" w:rsidRDefault="00F30842" w:rsidP="00F30842">
      <w:pPr>
        <w:pStyle w:val="Bibliography"/>
        <w:rPr>
          <w:color w:val="auto"/>
        </w:rPr>
      </w:pPr>
      <w:r w:rsidRPr="00F30842">
        <w:rPr>
          <w:color w:val="auto"/>
        </w:rPr>
        <w:t xml:space="preserve">41. </w:t>
      </w:r>
      <w:r w:rsidRPr="00F30842">
        <w:rPr>
          <w:color w:val="auto"/>
        </w:rPr>
        <w:tab/>
        <w:t>IBM What Is Random Forest? Available online: https://www.ibm.com/think/topics/random-forest (accessed on 5 July 2025).</w:t>
      </w:r>
    </w:p>
    <w:p w14:paraId="77B7C70C" w14:textId="77777777" w:rsidR="00F30842" w:rsidRPr="00F30842" w:rsidRDefault="00F30842" w:rsidP="00F30842">
      <w:pPr>
        <w:pStyle w:val="Bibliography"/>
        <w:rPr>
          <w:color w:val="auto"/>
        </w:rPr>
      </w:pPr>
      <w:r w:rsidRPr="00F30842">
        <w:rPr>
          <w:color w:val="auto"/>
        </w:rPr>
        <w:t xml:space="preserve">42. </w:t>
      </w:r>
      <w:r w:rsidRPr="00F30842">
        <w:rPr>
          <w:color w:val="auto"/>
        </w:rPr>
        <w:tab/>
        <w:t xml:space="preserve">Awad, M.; Khanna, R. Support Vector Machines for Classification. In </w:t>
      </w:r>
      <w:r w:rsidRPr="00F30842">
        <w:rPr>
          <w:i/>
          <w:iCs/>
          <w:color w:val="auto"/>
        </w:rPr>
        <w:t>Efficient Learning Machines</w:t>
      </w:r>
      <w:r w:rsidRPr="00F30842">
        <w:rPr>
          <w:color w:val="auto"/>
        </w:rPr>
        <w:t xml:space="preserve">; </w:t>
      </w:r>
      <w:proofErr w:type="spellStart"/>
      <w:r w:rsidRPr="00F30842">
        <w:rPr>
          <w:color w:val="auto"/>
        </w:rPr>
        <w:t>Apress</w:t>
      </w:r>
      <w:proofErr w:type="spellEnd"/>
      <w:r w:rsidRPr="00F30842">
        <w:rPr>
          <w:color w:val="auto"/>
        </w:rPr>
        <w:t>: Berkeley, CA, 2015; pp. 39–66 ISBN 978-1-4302-5989-3.</w:t>
      </w:r>
    </w:p>
    <w:p w14:paraId="605C1FBA" w14:textId="77777777" w:rsidR="00F30842" w:rsidRPr="00F30842" w:rsidRDefault="00F30842" w:rsidP="00F30842">
      <w:pPr>
        <w:pStyle w:val="Bibliography"/>
        <w:rPr>
          <w:color w:val="auto"/>
        </w:rPr>
      </w:pPr>
      <w:r w:rsidRPr="00F30842">
        <w:rPr>
          <w:color w:val="auto"/>
        </w:rPr>
        <w:t xml:space="preserve">43. </w:t>
      </w:r>
      <w:r w:rsidRPr="00F30842">
        <w:rPr>
          <w:color w:val="auto"/>
        </w:rPr>
        <w:tab/>
        <w:t xml:space="preserve">Cunningham, P.; Delany, S.J. K-Nearest </w:t>
      </w:r>
      <w:proofErr w:type="spellStart"/>
      <w:r w:rsidRPr="00F30842">
        <w:rPr>
          <w:color w:val="auto"/>
        </w:rPr>
        <w:t>Neighbour</w:t>
      </w:r>
      <w:proofErr w:type="spellEnd"/>
      <w:r w:rsidRPr="00F30842">
        <w:rPr>
          <w:color w:val="auto"/>
        </w:rPr>
        <w:t xml:space="preserve"> Classifiers - A Tutorial. </w:t>
      </w:r>
      <w:r w:rsidRPr="00F30842">
        <w:rPr>
          <w:i/>
          <w:iCs/>
          <w:color w:val="auto"/>
        </w:rPr>
        <w:t xml:space="preserve">ACM </w:t>
      </w:r>
      <w:proofErr w:type="spellStart"/>
      <w:r w:rsidRPr="00F30842">
        <w:rPr>
          <w:i/>
          <w:iCs/>
          <w:color w:val="auto"/>
        </w:rPr>
        <w:t>Comput</w:t>
      </w:r>
      <w:proofErr w:type="spellEnd"/>
      <w:r w:rsidRPr="00F30842">
        <w:rPr>
          <w:i/>
          <w:iCs/>
          <w:color w:val="auto"/>
        </w:rPr>
        <w:t xml:space="preserve">. </w:t>
      </w:r>
      <w:proofErr w:type="spellStart"/>
      <w:r w:rsidRPr="00F30842">
        <w:rPr>
          <w:i/>
          <w:iCs/>
          <w:color w:val="auto"/>
        </w:rPr>
        <w:t>Surv</w:t>
      </w:r>
      <w:proofErr w:type="spellEnd"/>
      <w:r w:rsidRPr="00F30842">
        <w:rPr>
          <w:i/>
          <w:iCs/>
          <w:color w:val="auto"/>
        </w:rPr>
        <w:t>.</w:t>
      </w:r>
      <w:r w:rsidRPr="00F30842">
        <w:rPr>
          <w:color w:val="auto"/>
        </w:rPr>
        <w:t xml:space="preserve"> </w:t>
      </w:r>
      <w:r w:rsidRPr="00F30842">
        <w:rPr>
          <w:b/>
          <w:bCs/>
          <w:color w:val="auto"/>
        </w:rPr>
        <w:t>2022</w:t>
      </w:r>
      <w:r w:rsidRPr="00F30842">
        <w:rPr>
          <w:color w:val="auto"/>
        </w:rPr>
        <w:t xml:space="preserve">, </w:t>
      </w:r>
      <w:r w:rsidRPr="00F30842">
        <w:rPr>
          <w:i/>
          <w:iCs/>
          <w:color w:val="auto"/>
        </w:rPr>
        <w:t>54</w:t>
      </w:r>
      <w:r w:rsidRPr="00F30842">
        <w:rPr>
          <w:color w:val="auto"/>
        </w:rPr>
        <w:t>, 1–25, doi:10.1145/3459665.</w:t>
      </w:r>
    </w:p>
    <w:p w14:paraId="493A12E3" w14:textId="77777777" w:rsidR="00F30842" w:rsidRPr="00F30842" w:rsidRDefault="00F30842" w:rsidP="00F30842">
      <w:pPr>
        <w:pStyle w:val="Bibliography"/>
        <w:rPr>
          <w:color w:val="auto"/>
        </w:rPr>
      </w:pPr>
      <w:r w:rsidRPr="00F30842">
        <w:rPr>
          <w:color w:val="auto"/>
        </w:rPr>
        <w:t xml:space="preserve">44. </w:t>
      </w:r>
      <w:r w:rsidRPr="00F30842">
        <w:rPr>
          <w:color w:val="auto"/>
        </w:rPr>
        <w:tab/>
        <w:t xml:space="preserve">Ghosh, A.; Sufian, A.; Sultana, F.; Chakrabarti, A.; De, D. Fundamental Concepts of Convolutional Neural Network. In </w:t>
      </w:r>
      <w:r w:rsidRPr="00F30842">
        <w:rPr>
          <w:i/>
          <w:iCs/>
          <w:color w:val="auto"/>
        </w:rPr>
        <w:t>Recent Trends and Advances in Artificial Intelligence and Internet of Things</w:t>
      </w:r>
      <w:r w:rsidRPr="00F30842">
        <w:rPr>
          <w:color w:val="auto"/>
        </w:rPr>
        <w:t>; Balas, V.E., Kumar, R., Srivastava, R., Eds.; Intelligent Systems Reference Library; Springer International Publishing: Cham, 2020; Vol. 172, pp. 519–567 ISBN 978-3-030-32643-2.</w:t>
      </w:r>
    </w:p>
    <w:p w14:paraId="53F37305" w14:textId="77777777" w:rsidR="00F30842" w:rsidRPr="00F30842" w:rsidRDefault="00F30842" w:rsidP="00F30842">
      <w:pPr>
        <w:pStyle w:val="Bibliography"/>
        <w:rPr>
          <w:color w:val="auto"/>
        </w:rPr>
      </w:pPr>
      <w:r w:rsidRPr="00F30842">
        <w:rPr>
          <w:color w:val="auto"/>
        </w:rPr>
        <w:t xml:space="preserve">45. </w:t>
      </w:r>
      <w:r w:rsidRPr="00F30842">
        <w:rPr>
          <w:color w:val="auto"/>
        </w:rPr>
        <w:tab/>
        <w:t xml:space="preserve">Cai, W.; Zhao, D.; Zhang, M.; Xu, Y.; Li, Z. Improved Self-Organizing Map-Based Unsupervised Learning Algorithm for Sitting Posture Recognition System.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6246, doi:10.3390/s21186246.</w:t>
      </w:r>
    </w:p>
    <w:p w14:paraId="3D905784" w14:textId="77777777" w:rsidR="00F30842" w:rsidRPr="00F30842" w:rsidRDefault="00F30842" w:rsidP="00F30842">
      <w:pPr>
        <w:pStyle w:val="Bibliography"/>
        <w:rPr>
          <w:color w:val="auto"/>
        </w:rPr>
      </w:pPr>
      <w:r w:rsidRPr="00F30842">
        <w:rPr>
          <w:color w:val="auto"/>
        </w:rPr>
        <w:t xml:space="preserve">46. </w:t>
      </w:r>
      <w:r w:rsidRPr="00F3084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57A2E7B" w14:textId="77777777" w:rsidR="00F30842" w:rsidRPr="00F30842" w:rsidRDefault="00F30842" w:rsidP="00F30842">
      <w:pPr>
        <w:pStyle w:val="Bibliography"/>
        <w:rPr>
          <w:color w:val="auto"/>
        </w:rPr>
      </w:pPr>
      <w:r w:rsidRPr="00F30842">
        <w:rPr>
          <w:color w:val="auto"/>
        </w:rPr>
        <w:t xml:space="preserve">47. </w:t>
      </w:r>
      <w:r w:rsidRPr="00F30842">
        <w:rPr>
          <w:color w:val="auto"/>
        </w:rPr>
        <w:tab/>
      </w:r>
      <w:proofErr w:type="spellStart"/>
      <w:r w:rsidRPr="00F30842">
        <w:rPr>
          <w:color w:val="auto"/>
        </w:rPr>
        <w:t>Ishac</w:t>
      </w:r>
      <w:proofErr w:type="spellEnd"/>
      <w:r w:rsidRPr="00F30842">
        <w:rPr>
          <w:color w:val="auto"/>
        </w:rPr>
        <w:t xml:space="preserve">, K.; Suzuki, K. </w:t>
      </w:r>
      <w:proofErr w:type="spellStart"/>
      <w:r w:rsidRPr="00F30842">
        <w:rPr>
          <w:color w:val="auto"/>
        </w:rPr>
        <w:t>LifeChair</w:t>
      </w:r>
      <w:proofErr w:type="spellEnd"/>
      <w:r w:rsidRPr="00F30842">
        <w:rPr>
          <w:color w:val="auto"/>
        </w:rPr>
        <w:t xml:space="preserve">: A Conductive Fabric Sensor-Based Smart Cushion for Actively Shaping Sitting Posture.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2261, doi:10.3390/s18072261.</w:t>
      </w:r>
    </w:p>
    <w:p w14:paraId="1B56021F" w14:textId="77777777" w:rsidR="00F30842" w:rsidRPr="00F30842" w:rsidRDefault="00F30842" w:rsidP="00F30842">
      <w:pPr>
        <w:pStyle w:val="Bibliography"/>
        <w:rPr>
          <w:color w:val="auto"/>
        </w:rPr>
      </w:pPr>
      <w:r w:rsidRPr="00F30842">
        <w:rPr>
          <w:color w:val="auto"/>
        </w:rPr>
        <w:lastRenderedPageBreak/>
        <w:t xml:space="preserve">48. </w:t>
      </w:r>
      <w:r w:rsidRPr="00F30842">
        <w:rPr>
          <w:color w:val="auto"/>
        </w:rPr>
        <w:tab/>
        <w:t xml:space="preserve">Ren, X.; Yu, B.; Lu, Y.; Chen, Y.; Pu, P. </w:t>
      </w:r>
      <w:proofErr w:type="spellStart"/>
      <w:r w:rsidRPr="00F30842">
        <w:rPr>
          <w:color w:val="auto"/>
        </w:rPr>
        <w:t>HealthSit</w:t>
      </w:r>
      <w:proofErr w:type="spellEnd"/>
      <w:r w:rsidRPr="00F30842">
        <w:rPr>
          <w:color w:val="auto"/>
        </w:rPr>
        <w:t xml:space="preserve">: Designing Posture-Based Interaction to Promote Exercise during Fitness Breaks. </w:t>
      </w:r>
      <w:r w:rsidRPr="00F30842">
        <w:rPr>
          <w:i/>
          <w:iCs/>
          <w:color w:val="auto"/>
        </w:rPr>
        <w:t>International Journal of Human–Computer Interaction</w:t>
      </w:r>
      <w:r w:rsidRPr="00F30842">
        <w:rPr>
          <w:color w:val="auto"/>
        </w:rPr>
        <w:t xml:space="preserve"> </w:t>
      </w:r>
      <w:r w:rsidRPr="00F30842">
        <w:rPr>
          <w:b/>
          <w:bCs/>
          <w:color w:val="auto"/>
        </w:rPr>
        <w:t>2019</w:t>
      </w:r>
      <w:r w:rsidRPr="00F30842">
        <w:rPr>
          <w:color w:val="auto"/>
        </w:rPr>
        <w:t xml:space="preserve">, </w:t>
      </w:r>
      <w:r w:rsidRPr="00F30842">
        <w:rPr>
          <w:i/>
          <w:iCs/>
          <w:color w:val="auto"/>
        </w:rPr>
        <w:t>35</w:t>
      </w:r>
      <w:r w:rsidRPr="00F30842">
        <w:rPr>
          <w:color w:val="auto"/>
        </w:rPr>
        <w:t>, 870–885, doi:10.1080/10447318.2018.1506641.</w:t>
      </w:r>
    </w:p>
    <w:p w14:paraId="4D9C2625" w14:textId="77777777" w:rsidR="00F30842" w:rsidRPr="00F30842" w:rsidRDefault="00F30842" w:rsidP="00F30842">
      <w:pPr>
        <w:pStyle w:val="Bibliography"/>
        <w:rPr>
          <w:color w:val="auto"/>
        </w:rPr>
      </w:pPr>
      <w:r w:rsidRPr="00F30842">
        <w:rPr>
          <w:color w:val="auto"/>
        </w:rPr>
        <w:t xml:space="preserve">49. </w:t>
      </w:r>
      <w:r w:rsidRPr="00F30842">
        <w:rPr>
          <w:color w:val="auto"/>
        </w:rPr>
        <w:tab/>
      </w:r>
      <w:proofErr w:type="spellStart"/>
      <w:r w:rsidRPr="00F30842">
        <w:rPr>
          <w:color w:val="auto"/>
        </w:rPr>
        <w:t>Tekscan</w:t>
      </w:r>
      <w:proofErr w:type="spellEnd"/>
      <w:r w:rsidRPr="00F30842">
        <w:rPr>
          <w:color w:val="auto"/>
        </w:rPr>
        <w:t xml:space="preserve"> </w:t>
      </w:r>
      <w:proofErr w:type="spellStart"/>
      <w:r w:rsidRPr="00F30842">
        <w:rPr>
          <w:color w:val="auto"/>
        </w:rPr>
        <w:t>Tekscan</w:t>
      </w:r>
      <w:proofErr w:type="spellEnd"/>
      <w:r w:rsidRPr="00F30842">
        <w:rPr>
          <w:color w:val="auto"/>
        </w:rPr>
        <w:t xml:space="preserve"> Available online: https://www.tekscan.com (accessed on 5 July 2025).</w:t>
      </w:r>
    </w:p>
    <w:p w14:paraId="7A702CD5" w14:textId="77777777" w:rsidR="00F30842" w:rsidRPr="00F30842" w:rsidRDefault="00F30842" w:rsidP="00F30842">
      <w:pPr>
        <w:pStyle w:val="Bibliography"/>
        <w:rPr>
          <w:color w:val="auto"/>
        </w:rPr>
      </w:pPr>
      <w:r w:rsidRPr="00F30842">
        <w:rPr>
          <w:color w:val="auto"/>
        </w:rPr>
        <w:t xml:space="preserve">50. </w:t>
      </w:r>
      <w:r w:rsidRPr="00F30842">
        <w:rPr>
          <w:color w:val="auto"/>
        </w:rPr>
        <w:tab/>
      </w:r>
      <w:proofErr w:type="spellStart"/>
      <w:r w:rsidRPr="00F30842">
        <w:rPr>
          <w:color w:val="auto"/>
        </w:rPr>
        <w:t>Tekscan</w:t>
      </w:r>
      <w:proofErr w:type="spellEnd"/>
      <w:r w:rsidRPr="00F30842">
        <w:rPr>
          <w:color w:val="auto"/>
        </w:rPr>
        <w:t xml:space="preserve"> Body Pressure Measurement System (BPMS) - Research Available online: https://www.tekscan.com/products-solutions/systems/body-pressure-measurement-system-bpms-research (accessed on 5 July 2025).</w:t>
      </w:r>
    </w:p>
    <w:p w14:paraId="3C74EDF3" w14:textId="77777777" w:rsidR="00F30842" w:rsidRPr="00F30842" w:rsidRDefault="00F30842" w:rsidP="00F30842">
      <w:pPr>
        <w:pStyle w:val="Bibliography"/>
        <w:rPr>
          <w:color w:val="auto"/>
        </w:rPr>
      </w:pPr>
      <w:r w:rsidRPr="00F30842">
        <w:rPr>
          <w:color w:val="auto"/>
        </w:rPr>
        <w:t xml:space="preserve">51. </w:t>
      </w:r>
      <w:r w:rsidRPr="00F30842">
        <w:rPr>
          <w:color w:val="auto"/>
        </w:rPr>
        <w:tab/>
        <w:t xml:space="preserve">Nadeem, M.; </w:t>
      </w:r>
      <w:proofErr w:type="spellStart"/>
      <w:r w:rsidRPr="00F30842">
        <w:rPr>
          <w:color w:val="auto"/>
        </w:rPr>
        <w:t>Elbasi</w:t>
      </w:r>
      <w:proofErr w:type="spellEnd"/>
      <w:r w:rsidRPr="00F30842">
        <w:rPr>
          <w:color w:val="auto"/>
        </w:rPr>
        <w:t xml:space="preserve">, E.; </w:t>
      </w:r>
      <w:proofErr w:type="spellStart"/>
      <w:r w:rsidRPr="00F30842">
        <w:rPr>
          <w:color w:val="auto"/>
        </w:rPr>
        <w:t>Zreikat</w:t>
      </w:r>
      <w:proofErr w:type="spellEnd"/>
      <w:r w:rsidRPr="00F30842">
        <w:rPr>
          <w:color w:val="auto"/>
        </w:rPr>
        <w:t xml:space="preserve">, A.I.; </w:t>
      </w:r>
      <w:proofErr w:type="spellStart"/>
      <w:r w:rsidRPr="00F30842">
        <w:rPr>
          <w:color w:val="auto"/>
        </w:rPr>
        <w:t>Sharsheer</w:t>
      </w:r>
      <w:proofErr w:type="spellEnd"/>
      <w:r w:rsidRPr="00F30842">
        <w:rPr>
          <w:color w:val="auto"/>
        </w:rPr>
        <w:t xml:space="preserve">, M. Sitting Posture Recognition Systems: Comprehensive Literature Review and Analysis. </w:t>
      </w:r>
      <w:r w:rsidRPr="00F30842">
        <w:rPr>
          <w:i/>
          <w:iCs/>
          <w:color w:val="auto"/>
        </w:rPr>
        <w:t>Applied Sciences</w:t>
      </w:r>
      <w:r w:rsidRPr="00F30842">
        <w:rPr>
          <w:color w:val="auto"/>
        </w:rPr>
        <w:t xml:space="preserve"> </w:t>
      </w:r>
      <w:r w:rsidRPr="00F30842">
        <w:rPr>
          <w:b/>
          <w:bCs/>
          <w:color w:val="auto"/>
        </w:rPr>
        <w:t>2024</w:t>
      </w:r>
      <w:r w:rsidRPr="00F30842">
        <w:rPr>
          <w:color w:val="auto"/>
        </w:rPr>
        <w:t xml:space="preserve">, </w:t>
      </w:r>
      <w:r w:rsidRPr="00F30842">
        <w:rPr>
          <w:i/>
          <w:iCs/>
          <w:color w:val="auto"/>
        </w:rPr>
        <w:t>14</w:t>
      </w:r>
      <w:r w:rsidRPr="00F30842">
        <w:rPr>
          <w:color w:val="auto"/>
        </w:rPr>
        <w:t>, 8557, doi:10.3390/app14188557.</w:t>
      </w:r>
    </w:p>
    <w:p w14:paraId="6CD965CE" w14:textId="77777777" w:rsidR="00F30842" w:rsidRPr="00F30842" w:rsidRDefault="00F30842" w:rsidP="00F30842">
      <w:pPr>
        <w:pStyle w:val="Bibliography"/>
        <w:rPr>
          <w:color w:val="auto"/>
        </w:rPr>
      </w:pPr>
      <w:r w:rsidRPr="00F30842">
        <w:rPr>
          <w:color w:val="auto"/>
        </w:rPr>
        <w:t xml:space="preserve">52. </w:t>
      </w:r>
      <w:r w:rsidRPr="00F30842">
        <w:rPr>
          <w:color w:val="auto"/>
        </w:rPr>
        <w:tab/>
      </w:r>
      <w:proofErr w:type="spellStart"/>
      <w:r w:rsidRPr="00F30842">
        <w:rPr>
          <w:color w:val="auto"/>
        </w:rPr>
        <w:t>Yenduri</w:t>
      </w:r>
      <w:proofErr w:type="spellEnd"/>
      <w:r w:rsidRPr="00F30842">
        <w:rPr>
          <w:color w:val="auto"/>
        </w:rPr>
        <w:t xml:space="preserve">, G.; M, R.; G, C.S.; Y, S.; Srivastava, G.; </w:t>
      </w:r>
      <w:proofErr w:type="spellStart"/>
      <w:r w:rsidRPr="00F30842">
        <w:rPr>
          <w:color w:val="auto"/>
        </w:rPr>
        <w:t>Maddikunta</w:t>
      </w:r>
      <w:proofErr w:type="spellEnd"/>
      <w:r w:rsidRPr="00F30842">
        <w:rPr>
          <w:color w:val="auto"/>
        </w:rPr>
        <w:t>, P.K.R.; G, D.R.; Jhaveri, R.H.; B, P.; Wang, W.; et al. Generative Pre-Trained Transformer: A Comprehensive Review on Enabling Technologies, Potential Applications, Emerging Challenges, and Future Directions 2023.</w:t>
      </w:r>
    </w:p>
    <w:p w14:paraId="6B238A91" w14:textId="77777777" w:rsidR="00F30842" w:rsidRPr="00F30842" w:rsidRDefault="00F30842" w:rsidP="00F30842">
      <w:pPr>
        <w:pStyle w:val="Bibliography"/>
        <w:rPr>
          <w:color w:val="auto"/>
        </w:rPr>
      </w:pPr>
      <w:r w:rsidRPr="00F30842">
        <w:rPr>
          <w:color w:val="auto"/>
        </w:rPr>
        <w:t xml:space="preserve">53. </w:t>
      </w:r>
      <w:r w:rsidRPr="00F30842">
        <w:rPr>
          <w:color w:val="auto"/>
        </w:rPr>
        <w:tab/>
        <w:t xml:space="preserve">Borg, G. Psychophysical Scaling with Applications in Physical Work and the Perception of Exertion. </w:t>
      </w:r>
      <w:r w:rsidRPr="00F30842">
        <w:rPr>
          <w:i/>
          <w:iCs/>
          <w:color w:val="auto"/>
        </w:rPr>
        <w:t>Scand J Work Environ Health</w:t>
      </w:r>
      <w:r w:rsidRPr="00F30842">
        <w:rPr>
          <w:color w:val="auto"/>
        </w:rPr>
        <w:t xml:space="preserve"> </w:t>
      </w:r>
      <w:r w:rsidRPr="00F30842">
        <w:rPr>
          <w:b/>
          <w:bCs/>
          <w:color w:val="auto"/>
        </w:rPr>
        <w:t>1990</w:t>
      </w:r>
      <w:r w:rsidRPr="00F30842">
        <w:rPr>
          <w:color w:val="auto"/>
        </w:rPr>
        <w:t xml:space="preserve">, </w:t>
      </w:r>
      <w:r w:rsidRPr="00F30842">
        <w:rPr>
          <w:i/>
          <w:iCs/>
          <w:color w:val="auto"/>
        </w:rPr>
        <w:t>16</w:t>
      </w:r>
      <w:r w:rsidRPr="00F30842">
        <w:rPr>
          <w:color w:val="auto"/>
        </w:rPr>
        <w:t>, 55–58, doi:10.5271/sjweh.1815.</w:t>
      </w:r>
    </w:p>
    <w:p w14:paraId="4D87CABF" w14:textId="77777777" w:rsidR="00F30842" w:rsidRPr="00F30842" w:rsidRDefault="00F30842" w:rsidP="00F30842">
      <w:pPr>
        <w:pStyle w:val="Bibliography"/>
        <w:rPr>
          <w:color w:val="auto"/>
        </w:rPr>
      </w:pPr>
      <w:r w:rsidRPr="00F30842">
        <w:rPr>
          <w:color w:val="auto"/>
        </w:rPr>
        <w:t xml:space="preserve">54. </w:t>
      </w:r>
      <w:r w:rsidRPr="00F30842">
        <w:rPr>
          <w:color w:val="auto"/>
        </w:rPr>
        <w:tab/>
        <w:t xml:space="preserve">Chen, M.J.; Fan, X.; Moe, S.T. Criterion-Related Validity of the Borg Ratings of Perceived Exertion Scale in Healthy Individuals: A Meta-Analysis. </w:t>
      </w:r>
      <w:r w:rsidRPr="00F30842">
        <w:rPr>
          <w:i/>
          <w:iCs/>
          <w:color w:val="auto"/>
        </w:rPr>
        <w:t>Journal of Sports Sciences</w:t>
      </w:r>
      <w:r w:rsidRPr="00F30842">
        <w:rPr>
          <w:color w:val="auto"/>
        </w:rPr>
        <w:t xml:space="preserve"> </w:t>
      </w:r>
      <w:r w:rsidRPr="00F30842">
        <w:rPr>
          <w:b/>
          <w:bCs/>
          <w:color w:val="auto"/>
        </w:rPr>
        <w:t>2002</w:t>
      </w:r>
      <w:r w:rsidRPr="00F30842">
        <w:rPr>
          <w:color w:val="auto"/>
        </w:rPr>
        <w:t xml:space="preserve">, </w:t>
      </w:r>
      <w:r w:rsidRPr="00F30842">
        <w:rPr>
          <w:i/>
          <w:iCs/>
          <w:color w:val="auto"/>
        </w:rPr>
        <w:t>20</w:t>
      </w:r>
      <w:r w:rsidRPr="00F30842">
        <w:rPr>
          <w:color w:val="auto"/>
        </w:rPr>
        <w:t>, 873–899, doi:10.1080/026404102320761787.</w:t>
      </w:r>
    </w:p>
    <w:p w14:paraId="6D79D4C8" w14:textId="77777777" w:rsidR="00F30842" w:rsidRPr="00F30842" w:rsidRDefault="00F30842" w:rsidP="00F30842">
      <w:pPr>
        <w:pStyle w:val="Bibliography"/>
        <w:rPr>
          <w:color w:val="auto"/>
        </w:rPr>
      </w:pPr>
      <w:r w:rsidRPr="00F30842">
        <w:rPr>
          <w:color w:val="auto"/>
        </w:rPr>
        <w:t xml:space="preserve">55. </w:t>
      </w:r>
      <w:r w:rsidRPr="00F30842">
        <w:rPr>
          <w:color w:val="auto"/>
        </w:rPr>
        <w:tab/>
        <w:t xml:space="preserve">Roman-Liu, D.; Kamińska, J.; Tokarski, T. Differences in Lumbar Spine Intradiscal Pressure between Standing and Sitting Postures: A Comprehensive Literature Review. </w:t>
      </w:r>
      <w:proofErr w:type="spellStart"/>
      <w:r w:rsidRPr="00F30842">
        <w:rPr>
          <w:i/>
          <w:iCs/>
          <w:color w:val="auto"/>
        </w:rPr>
        <w:t>PeerJ</w:t>
      </w:r>
      <w:proofErr w:type="spellEnd"/>
      <w:r w:rsidRPr="00F30842">
        <w:rPr>
          <w:color w:val="auto"/>
        </w:rPr>
        <w:t xml:space="preserve"> </w:t>
      </w:r>
      <w:r w:rsidRPr="00F30842">
        <w:rPr>
          <w:b/>
          <w:bCs/>
          <w:color w:val="auto"/>
        </w:rPr>
        <w:t>2023</w:t>
      </w:r>
      <w:r w:rsidRPr="00F30842">
        <w:rPr>
          <w:color w:val="auto"/>
        </w:rPr>
        <w:t xml:space="preserve">, </w:t>
      </w:r>
      <w:r w:rsidRPr="00F30842">
        <w:rPr>
          <w:i/>
          <w:iCs/>
          <w:color w:val="auto"/>
        </w:rPr>
        <w:t>11</w:t>
      </w:r>
      <w:r w:rsidRPr="00F30842">
        <w:rPr>
          <w:color w:val="auto"/>
        </w:rPr>
        <w:t>, e16176, doi:10.7717/peerj.16176.</w:t>
      </w:r>
    </w:p>
    <w:p w14:paraId="75E4DCDC" w14:textId="77777777" w:rsidR="00F30842" w:rsidRPr="00F30842" w:rsidRDefault="00F30842" w:rsidP="00F30842">
      <w:pPr>
        <w:pStyle w:val="Bibliography"/>
        <w:rPr>
          <w:color w:val="auto"/>
        </w:rPr>
      </w:pPr>
      <w:r w:rsidRPr="00F30842">
        <w:rPr>
          <w:color w:val="auto"/>
        </w:rPr>
        <w:t xml:space="preserve">56. </w:t>
      </w:r>
      <w:r w:rsidRPr="00F30842">
        <w:rPr>
          <w:color w:val="auto"/>
        </w:rPr>
        <w:tab/>
        <w:t xml:space="preserve">Nishikawa, Y.; Watanabe, K.; </w:t>
      </w:r>
      <w:proofErr w:type="spellStart"/>
      <w:r w:rsidRPr="00F30842">
        <w:rPr>
          <w:color w:val="auto"/>
        </w:rPr>
        <w:t>Chihara</w:t>
      </w:r>
      <w:proofErr w:type="spellEnd"/>
      <w:r w:rsidRPr="00F30842">
        <w:rPr>
          <w:color w:val="auto"/>
        </w:rPr>
        <w:t xml:space="preserve">, T.; Sakamoto, J.; Komatsuzaki, T.; Kawano, K.; Kobayashi, A.; Inoue, K.; Maeda, N.; Tanaka, S.; et al. Influence of Forward Head Posture on Muscle Activation Pattern of the Trapezius Pars </w:t>
      </w:r>
      <w:proofErr w:type="spellStart"/>
      <w:r w:rsidRPr="00F30842">
        <w:rPr>
          <w:color w:val="auto"/>
        </w:rPr>
        <w:t>Descendens</w:t>
      </w:r>
      <w:proofErr w:type="spellEnd"/>
      <w:r w:rsidRPr="00F30842">
        <w:rPr>
          <w:color w:val="auto"/>
        </w:rPr>
        <w:t xml:space="preserve"> Muscle in Young Adults. </w:t>
      </w:r>
      <w:r w:rsidRPr="00F30842">
        <w:rPr>
          <w:i/>
          <w:iCs/>
          <w:color w:val="auto"/>
        </w:rPr>
        <w:t>Sci Rep</w:t>
      </w:r>
      <w:r w:rsidRPr="00F30842">
        <w:rPr>
          <w:color w:val="auto"/>
        </w:rPr>
        <w:t xml:space="preserve"> </w:t>
      </w:r>
      <w:r w:rsidRPr="00F30842">
        <w:rPr>
          <w:b/>
          <w:bCs/>
          <w:color w:val="auto"/>
        </w:rPr>
        <w:t>2022</w:t>
      </w:r>
      <w:r w:rsidRPr="00F30842">
        <w:rPr>
          <w:color w:val="auto"/>
        </w:rPr>
        <w:t xml:space="preserve">, </w:t>
      </w:r>
      <w:r w:rsidRPr="00F30842">
        <w:rPr>
          <w:i/>
          <w:iCs/>
          <w:color w:val="auto"/>
        </w:rPr>
        <w:t>12</w:t>
      </w:r>
      <w:r w:rsidRPr="00F30842">
        <w:rPr>
          <w:color w:val="auto"/>
        </w:rPr>
        <w:t>, 19484, doi:10.1038/s41598-022-24095-8.</w:t>
      </w:r>
    </w:p>
    <w:p w14:paraId="67F9ECD0" w14:textId="77777777" w:rsidR="00F30842" w:rsidRPr="00F30842" w:rsidRDefault="00F30842" w:rsidP="00F30842">
      <w:pPr>
        <w:pStyle w:val="Bibliography"/>
        <w:rPr>
          <w:color w:val="auto"/>
        </w:rPr>
      </w:pPr>
      <w:r w:rsidRPr="00F30842">
        <w:rPr>
          <w:color w:val="auto"/>
        </w:rPr>
        <w:t xml:space="preserve">57. </w:t>
      </w:r>
      <w:r w:rsidRPr="00F30842">
        <w:rPr>
          <w:color w:val="auto"/>
        </w:rPr>
        <w:tab/>
        <w:t xml:space="preserve">Carter, S.E.; </w:t>
      </w:r>
      <w:proofErr w:type="spellStart"/>
      <w:r w:rsidRPr="00F30842">
        <w:rPr>
          <w:color w:val="auto"/>
        </w:rPr>
        <w:t>Draijer</w:t>
      </w:r>
      <w:proofErr w:type="spellEnd"/>
      <w:r w:rsidRPr="00F30842">
        <w:rPr>
          <w:color w:val="auto"/>
        </w:rPr>
        <w:t xml:space="preserve">, R.; Holder, S.M.; Brown, L.; </w:t>
      </w:r>
      <w:proofErr w:type="spellStart"/>
      <w:r w:rsidRPr="00F30842">
        <w:rPr>
          <w:color w:val="auto"/>
        </w:rPr>
        <w:t>Thijssen</w:t>
      </w:r>
      <w:proofErr w:type="spellEnd"/>
      <w:r w:rsidRPr="00F30842">
        <w:rPr>
          <w:color w:val="auto"/>
        </w:rPr>
        <w:t xml:space="preserve">, D.H.J.; Hopkins, N.D. Regular Walking Breaks Prevent the Decline in Cerebral Blood Flow Associated with Prolonged Sitting. </w:t>
      </w:r>
      <w:r w:rsidRPr="00F30842">
        <w:rPr>
          <w:i/>
          <w:iCs/>
          <w:color w:val="auto"/>
        </w:rPr>
        <w:t>Journal of Applied Physiology</w:t>
      </w:r>
      <w:r w:rsidRPr="00F30842">
        <w:rPr>
          <w:color w:val="auto"/>
        </w:rPr>
        <w:t xml:space="preserve"> </w:t>
      </w:r>
      <w:r w:rsidRPr="00F30842">
        <w:rPr>
          <w:b/>
          <w:bCs/>
          <w:color w:val="auto"/>
        </w:rPr>
        <w:t>2018</w:t>
      </w:r>
      <w:r w:rsidRPr="00F30842">
        <w:rPr>
          <w:color w:val="auto"/>
        </w:rPr>
        <w:t xml:space="preserve">, </w:t>
      </w:r>
      <w:r w:rsidRPr="00F30842">
        <w:rPr>
          <w:i/>
          <w:iCs/>
          <w:color w:val="auto"/>
        </w:rPr>
        <w:t>125</w:t>
      </w:r>
      <w:r w:rsidRPr="00F30842">
        <w:rPr>
          <w:color w:val="auto"/>
        </w:rPr>
        <w:t>, 790–798, doi:10.1152/japplphysiol.00310.2018.</w:t>
      </w:r>
    </w:p>
    <w:p w14:paraId="79FEE25E" w14:textId="77777777" w:rsidR="00F30842" w:rsidRPr="00F30842" w:rsidRDefault="00F30842" w:rsidP="00F30842">
      <w:pPr>
        <w:pStyle w:val="Bibliography"/>
        <w:rPr>
          <w:color w:val="auto"/>
        </w:rPr>
      </w:pPr>
      <w:r w:rsidRPr="00F30842">
        <w:rPr>
          <w:color w:val="auto"/>
        </w:rPr>
        <w:t xml:space="preserve">58. </w:t>
      </w:r>
      <w:r w:rsidRPr="00F30842">
        <w:rPr>
          <w:color w:val="auto"/>
        </w:rPr>
        <w:tab/>
        <w:t xml:space="preserve">Dempsey, P.C.; Larsen, R.N.; Dunstan, D.W.; Owen, N.; </w:t>
      </w:r>
      <w:proofErr w:type="spellStart"/>
      <w:r w:rsidRPr="00F30842">
        <w:rPr>
          <w:color w:val="auto"/>
        </w:rPr>
        <w:t>Kingwell</w:t>
      </w:r>
      <w:proofErr w:type="spellEnd"/>
      <w:r w:rsidRPr="00F30842">
        <w:rPr>
          <w:color w:val="auto"/>
        </w:rPr>
        <w:t xml:space="preserve">, B.A. Sitting Less and Moving More: Implications for Hypertension. </w:t>
      </w:r>
      <w:r w:rsidRPr="00F30842">
        <w:rPr>
          <w:i/>
          <w:iCs/>
          <w:color w:val="auto"/>
        </w:rPr>
        <w:t>Hypertension</w:t>
      </w:r>
      <w:r w:rsidRPr="00F30842">
        <w:rPr>
          <w:color w:val="auto"/>
        </w:rPr>
        <w:t xml:space="preserve"> </w:t>
      </w:r>
      <w:r w:rsidRPr="00F30842">
        <w:rPr>
          <w:b/>
          <w:bCs/>
          <w:color w:val="auto"/>
        </w:rPr>
        <w:t>2018</w:t>
      </w:r>
      <w:r w:rsidRPr="00F30842">
        <w:rPr>
          <w:color w:val="auto"/>
        </w:rPr>
        <w:t xml:space="preserve">, </w:t>
      </w:r>
      <w:r w:rsidRPr="00F30842">
        <w:rPr>
          <w:i/>
          <w:iCs/>
          <w:color w:val="auto"/>
        </w:rPr>
        <w:t>72</w:t>
      </w:r>
      <w:r w:rsidRPr="00F30842">
        <w:rPr>
          <w:color w:val="auto"/>
        </w:rPr>
        <w:t>, 1037–1046, doi:10.1161/HYPERTENSIONAHA.118.11190.</w:t>
      </w:r>
    </w:p>
    <w:p w14:paraId="423F2530" w14:textId="77777777" w:rsidR="00F30842" w:rsidRPr="00F30842" w:rsidRDefault="00F30842" w:rsidP="00F30842">
      <w:pPr>
        <w:pStyle w:val="Bibliography"/>
        <w:rPr>
          <w:color w:val="auto"/>
        </w:rPr>
      </w:pPr>
      <w:r w:rsidRPr="00F30842">
        <w:rPr>
          <w:color w:val="auto"/>
        </w:rPr>
        <w:t xml:space="preserve">59. </w:t>
      </w:r>
      <w:r w:rsidRPr="00F30842">
        <w:rPr>
          <w:color w:val="auto"/>
        </w:rPr>
        <w:tab/>
      </w:r>
      <w:proofErr w:type="spellStart"/>
      <w:r w:rsidRPr="00F30842">
        <w:rPr>
          <w:color w:val="auto"/>
        </w:rPr>
        <w:t>Waongenngarm</w:t>
      </w:r>
      <w:proofErr w:type="spellEnd"/>
      <w:r w:rsidRPr="00F30842">
        <w:rPr>
          <w:color w:val="auto"/>
        </w:rPr>
        <w:t xml:space="preserve">, P.; Rajaratnam, B.S.; </w:t>
      </w:r>
      <w:proofErr w:type="spellStart"/>
      <w:r w:rsidRPr="00F30842">
        <w:rPr>
          <w:color w:val="auto"/>
        </w:rPr>
        <w:t>Janwantanakul</w:t>
      </w:r>
      <w:proofErr w:type="spellEnd"/>
      <w:r w:rsidRPr="00F30842">
        <w:rPr>
          <w:color w:val="auto"/>
        </w:rPr>
        <w:t xml:space="preserve">, P. Perceived Body Discomfort and Trunk Muscle Activity in Three Prolonged Sitting Postures. </w:t>
      </w:r>
      <w:r w:rsidRPr="00F30842">
        <w:rPr>
          <w:i/>
          <w:iCs/>
          <w:color w:val="auto"/>
        </w:rPr>
        <w:t>J Phys Ther Sci</w:t>
      </w:r>
      <w:r w:rsidRPr="00F30842">
        <w:rPr>
          <w:color w:val="auto"/>
        </w:rPr>
        <w:t xml:space="preserve"> </w:t>
      </w:r>
      <w:r w:rsidRPr="00F30842">
        <w:rPr>
          <w:b/>
          <w:bCs/>
          <w:color w:val="auto"/>
        </w:rPr>
        <w:t>2015</w:t>
      </w:r>
      <w:r w:rsidRPr="00F30842">
        <w:rPr>
          <w:color w:val="auto"/>
        </w:rPr>
        <w:t xml:space="preserve">, </w:t>
      </w:r>
      <w:r w:rsidRPr="00F30842">
        <w:rPr>
          <w:i/>
          <w:iCs/>
          <w:color w:val="auto"/>
        </w:rPr>
        <w:t>27</w:t>
      </w:r>
      <w:r w:rsidRPr="00F30842">
        <w:rPr>
          <w:color w:val="auto"/>
        </w:rPr>
        <w:t>, 2183–2187, doi:10.1589/jpts.27.2183.</w:t>
      </w:r>
    </w:p>
    <w:p w14:paraId="0B8271A4" w14:textId="77777777" w:rsidR="00F30842" w:rsidRPr="00F30842" w:rsidRDefault="00F30842" w:rsidP="00F30842">
      <w:pPr>
        <w:pStyle w:val="Bibliography"/>
        <w:rPr>
          <w:color w:val="auto"/>
        </w:rPr>
      </w:pPr>
      <w:r w:rsidRPr="00F30842">
        <w:rPr>
          <w:color w:val="auto"/>
        </w:rPr>
        <w:t xml:space="preserve">60. </w:t>
      </w:r>
      <w:r w:rsidRPr="00F30842">
        <w:rPr>
          <w:color w:val="auto"/>
        </w:rPr>
        <w:tab/>
        <w:t xml:space="preserve">McAtamney, L.; Nigel Corlett, E. RULA: A Survey Method for the Investigation of Work-Related Upper Limb Disorders. </w:t>
      </w:r>
      <w:r w:rsidRPr="00F30842">
        <w:rPr>
          <w:i/>
          <w:iCs/>
          <w:color w:val="auto"/>
        </w:rPr>
        <w:t>Applied Ergonomics</w:t>
      </w:r>
      <w:r w:rsidRPr="00F30842">
        <w:rPr>
          <w:color w:val="auto"/>
        </w:rPr>
        <w:t xml:space="preserve"> </w:t>
      </w:r>
      <w:r w:rsidRPr="00F30842">
        <w:rPr>
          <w:b/>
          <w:bCs/>
          <w:color w:val="auto"/>
        </w:rPr>
        <w:t>1993</w:t>
      </w:r>
      <w:r w:rsidRPr="00F30842">
        <w:rPr>
          <w:color w:val="auto"/>
        </w:rPr>
        <w:t xml:space="preserve">, </w:t>
      </w:r>
      <w:r w:rsidRPr="00F30842">
        <w:rPr>
          <w:i/>
          <w:iCs/>
          <w:color w:val="auto"/>
        </w:rPr>
        <w:t>24</w:t>
      </w:r>
      <w:r w:rsidRPr="00F30842">
        <w:rPr>
          <w:color w:val="auto"/>
        </w:rPr>
        <w:t>, 91–99, doi:10.1016/0003-6870(93)90080-S.</w:t>
      </w:r>
    </w:p>
    <w:p w14:paraId="264E53D5" w14:textId="77777777" w:rsidR="00F30842" w:rsidRPr="00F30842" w:rsidRDefault="00F30842" w:rsidP="00F30842">
      <w:pPr>
        <w:pStyle w:val="Bibliography"/>
        <w:rPr>
          <w:color w:val="auto"/>
        </w:rPr>
      </w:pPr>
      <w:r w:rsidRPr="00F30842">
        <w:rPr>
          <w:color w:val="auto"/>
        </w:rPr>
        <w:t xml:space="preserve">61. </w:t>
      </w:r>
      <w:r w:rsidRPr="00F30842">
        <w:rPr>
          <w:color w:val="auto"/>
        </w:rPr>
        <w:tab/>
        <w:t xml:space="preserve">Alaca, N.; Acar, A.Ö.; Öztürk, S. Low Back Pain and Sitting Time, Posture and Behavior in Office Workers: A Scoping Review. </w:t>
      </w:r>
      <w:r w:rsidRPr="00F30842">
        <w:rPr>
          <w:i/>
          <w:iCs/>
          <w:color w:val="auto"/>
        </w:rPr>
        <w:t>Journal of Back and Musculoskeletal Rehabilitation</w:t>
      </w:r>
      <w:r w:rsidRPr="00F30842">
        <w:rPr>
          <w:color w:val="auto"/>
        </w:rPr>
        <w:t xml:space="preserve"> </w:t>
      </w:r>
      <w:r w:rsidRPr="00F30842">
        <w:rPr>
          <w:b/>
          <w:bCs/>
          <w:color w:val="auto"/>
        </w:rPr>
        <w:t>2025</w:t>
      </w:r>
      <w:r w:rsidRPr="00F30842">
        <w:rPr>
          <w:color w:val="auto"/>
        </w:rPr>
        <w:t>, 10538127251320320, doi:10.1177/10538127251320320.</w:t>
      </w:r>
    </w:p>
    <w:p w14:paraId="25F2CF26" w14:textId="77777777" w:rsidR="00F30842" w:rsidRPr="00F30842" w:rsidRDefault="00F30842" w:rsidP="00F30842">
      <w:pPr>
        <w:pStyle w:val="Bibliography"/>
        <w:rPr>
          <w:color w:val="auto"/>
        </w:rPr>
      </w:pPr>
      <w:r w:rsidRPr="00F30842">
        <w:rPr>
          <w:color w:val="auto"/>
        </w:rPr>
        <w:t xml:space="preserve">62. </w:t>
      </w:r>
      <w:r w:rsidRPr="00F30842">
        <w:rPr>
          <w:color w:val="auto"/>
        </w:rPr>
        <w:tab/>
        <w:t xml:space="preserve">Jung, J.-Y.; Cha, E.-J.; Kim, K.-A.; Won, Y.; Bok, S.-K.; Kim, B.-O.; Kim, J.-J. Influence of Pelvic Asymmetry and Idiopathic Scoliosis in Adolescents on Postural Balance during Sitting. </w:t>
      </w:r>
      <w:r w:rsidRPr="00F30842">
        <w:rPr>
          <w:i/>
          <w:iCs/>
          <w:color w:val="auto"/>
        </w:rPr>
        <w:t>Bio-Medical Materials and Engineering</w:t>
      </w:r>
      <w:r w:rsidRPr="00F30842">
        <w:rPr>
          <w:color w:val="auto"/>
        </w:rPr>
        <w:t xml:space="preserve"> </w:t>
      </w:r>
      <w:r w:rsidRPr="00F30842">
        <w:rPr>
          <w:b/>
          <w:bCs/>
          <w:color w:val="auto"/>
        </w:rPr>
        <w:t>2015</w:t>
      </w:r>
      <w:r w:rsidRPr="00F30842">
        <w:rPr>
          <w:color w:val="auto"/>
        </w:rPr>
        <w:t xml:space="preserve">, </w:t>
      </w:r>
      <w:r w:rsidRPr="00F30842">
        <w:rPr>
          <w:i/>
          <w:iCs/>
          <w:color w:val="auto"/>
        </w:rPr>
        <w:t>26</w:t>
      </w:r>
      <w:r w:rsidRPr="00F30842">
        <w:rPr>
          <w:color w:val="auto"/>
        </w:rPr>
        <w:t>, S601–S610, doi:10.3233/BME-151351.</w:t>
      </w:r>
    </w:p>
    <w:p w14:paraId="6F01A431" w14:textId="77777777" w:rsidR="00F30842" w:rsidRPr="00F30842" w:rsidRDefault="00F30842" w:rsidP="00F30842">
      <w:pPr>
        <w:pStyle w:val="Bibliography"/>
        <w:rPr>
          <w:color w:val="auto"/>
        </w:rPr>
      </w:pPr>
      <w:r w:rsidRPr="00F30842">
        <w:rPr>
          <w:color w:val="auto"/>
        </w:rPr>
        <w:t xml:space="preserve">63. </w:t>
      </w:r>
      <w:r w:rsidRPr="00F30842">
        <w:rPr>
          <w:color w:val="auto"/>
        </w:rPr>
        <w:tab/>
        <w:t xml:space="preserve">Woo, H.S.; Oh, J.C.; Won, S.Y. Effects of Asymmetric Sitting on Spinal Balance.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355–359, doi:10.1589/jpts.28.355.</w:t>
      </w:r>
    </w:p>
    <w:p w14:paraId="2D04DF44" w14:textId="77777777" w:rsidR="00F30842" w:rsidRPr="00F30842" w:rsidRDefault="00F30842" w:rsidP="00F30842">
      <w:pPr>
        <w:pStyle w:val="Bibliography"/>
        <w:rPr>
          <w:color w:val="auto"/>
        </w:rPr>
      </w:pPr>
      <w:r w:rsidRPr="00F30842">
        <w:rPr>
          <w:color w:val="auto"/>
        </w:rPr>
        <w:t xml:space="preserve">64. </w:t>
      </w:r>
      <w:r w:rsidRPr="00F30842">
        <w:rPr>
          <w:color w:val="auto"/>
        </w:rPr>
        <w:tab/>
        <w:t xml:space="preserve">Schofield, R.; Porter-Armstrong, A.; Stinson, M. Reviewing the Literature on the Effectiveness of Pressure Relieving Movements. </w:t>
      </w:r>
      <w:r w:rsidRPr="00F30842">
        <w:rPr>
          <w:i/>
          <w:iCs/>
          <w:color w:val="auto"/>
        </w:rPr>
        <w:t>Nursing Research and Practice</w:t>
      </w:r>
      <w:r w:rsidRPr="00F30842">
        <w:rPr>
          <w:color w:val="auto"/>
        </w:rPr>
        <w:t xml:space="preserve"> </w:t>
      </w:r>
      <w:r w:rsidRPr="00F30842">
        <w:rPr>
          <w:b/>
          <w:bCs/>
          <w:color w:val="auto"/>
        </w:rPr>
        <w:t>2013</w:t>
      </w:r>
      <w:r w:rsidRPr="00F30842">
        <w:rPr>
          <w:color w:val="auto"/>
        </w:rPr>
        <w:t xml:space="preserve">, </w:t>
      </w:r>
      <w:r w:rsidRPr="00F30842">
        <w:rPr>
          <w:i/>
          <w:iCs/>
          <w:color w:val="auto"/>
        </w:rPr>
        <w:t>2013</w:t>
      </w:r>
      <w:r w:rsidRPr="00F30842">
        <w:rPr>
          <w:color w:val="auto"/>
        </w:rPr>
        <w:t>, 1–13, doi:10.1155/2013/124095.</w:t>
      </w:r>
    </w:p>
    <w:p w14:paraId="2EF60A19" w14:textId="77777777" w:rsidR="00F30842" w:rsidRPr="00F30842" w:rsidRDefault="00F30842" w:rsidP="00F30842">
      <w:pPr>
        <w:pStyle w:val="Bibliography"/>
        <w:rPr>
          <w:color w:val="auto"/>
        </w:rPr>
      </w:pPr>
      <w:r w:rsidRPr="00F30842">
        <w:rPr>
          <w:color w:val="auto"/>
        </w:rPr>
        <w:t xml:space="preserve">65. </w:t>
      </w:r>
      <w:r w:rsidRPr="00F30842">
        <w:rPr>
          <w:color w:val="auto"/>
        </w:rPr>
        <w:tab/>
        <w:t xml:space="preserve">Ahn, S.; Kim, S.; Kang, S.; Jeon, H.; Kim, Y. Asymmetrical Change in the Pelvis and the Spine during Cross-Legged Sitting Postures. </w:t>
      </w:r>
      <w:r w:rsidRPr="00F30842">
        <w:rPr>
          <w:i/>
          <w:iCs/>
          <w:color w:val="auto"/>
        </w:rPr>
        <w:t>J Mech Sci Technol</w:t>
      </w:r>
      <w:r w:rsidRPr="00F30842">
        <w:rPr>
          <w:color w:val="auto"/>
        </w:rPr>
        <w:t xml:space="preserve"> </w:t>
      </w:r>
      <w:r w:rsidRPr="00F30842">
        <w:rPr>
          <w:b/>
          <w:bCs/>
          <w:color w:val="auto"/>
        </w:rPr>
        <w:t>2013</w:t>
      </w:r>
      <w:r w:rsidRPr="00F30842">
        <w:rPr>
          <w:color w:val="auto"/>
        </w:rPr>
        <w:t xml:space="preserve">, </w:t>
      </w:r>
      <w:r w:rsidRPr="00F30842">
        <w:rPr>
          <w:i/>
          <w:iCs/>
          <w:color w:val="auto"/>
        </w:rPr>
        <w:t>27</w:t>
      </w:r>
      <w:r w:rsidRPr="00F30842">
        <w:rPr>
          <w:color w:val="auto"/>
        </w:rPr>
        <w:t>, 3427–3432, doi:10.1007/s12206-013-0865-5.</w:t>
      </w:r>
    </w:p>
    <w:p w14:paraId="2FEE251E" w14:textId="77777777" w:rsidR="00F30842" w:rsidRPr="00F30842" w:rsidRDefault="00F30842" w:rsidP="00F30842">
      <w:pPr>
        <w:pStyle w:val="Bibliography"/>
        <w:rPr>
          <w:color w:val="auto"/>
        </w:rPr>
      </w:pPr>
      <w:r w:rsidRPr="00F30842">
        <w:rPr>
          <w:color w:val="auto"/>
        </w:rPr>
        <w:lastRenderedPageBreak/>
        <w:t xml:space="preserve">66. </w:t>
      </w:r>
      <w:r w:rsidRPr="00F30842">
        <w:rPr>
          <w:color w:val="auto"/>
        </w:rPr>
        <w:tab/>
        <w:t xml:space="preserve">Jung, K.; Jung, J.; In, T. The Effects of Cross-Legged Sitting on the Trunk and Pelvic Angles and Gluteal Pressure in People with and without Low Back Pain. </w:t>
      </w:r>
      <w:r w:rsidRPr="00F30842">
        <w:rPr>
          <w:i/>
          <w:iCs/>
          <w:color w:val="auto"/>
        </w:rPr>
        <w:t>IJERPH</w:t>
      </w:r>
      <w:r w:rsidRPr="00F30842">
        <w:rPr>
          <w:color w:val="auto"/>
        </w:rPr>
        <w:t xml:space="preserve"> </w:t>
      </w:r>
      <w:r w:rsidRPr="00F30842">
        <w:rPr>
          <w:b/>
          <w:bCs/>
          <w:color w:val="auto"/>
        </w:rPr>
        <w:t>2020</w:t>
      </w:r>
      <w:r w:rsidRPr="00F30842">
        <w:rPr>
          <w:color w:val="auto"/>
        </w:rPr>
        <w:t xml:space="preserve">, </w:t>
      </w:r>
      <w:r w:rsidRPr="00F30842">
        <w:rPr>
          <w:i/>
          <w:iCs/>
          <w:color w:val="auto"/>
        </w:rPr>
        <w:t>17</w:t>
      </w:r>
      <w:r w:rsidRPr="00F30842">
        <w:rPr>
          <w:color w:val="auto"/>
        </w:rPr>
        <w:t>, 4621, doi:10.3390/ijerph17134621.</w:t>
      </w:r>
    </w:p>
    <w:p w14:paraId="5E12C70A" w14:textId="77777777" w:rsidR="00F30842" w:rsidRPr="00F30842" w:rsidRDefault="00F30842" w:rsidP="00F30842">
      <w:pPr>
        <w:pStyle w:val="Bibliography"/>
        <w:rPr>
          <w:color w:val="auto"/>
        </w:rPr>
      </w:pPr>
      <w:r w:rsidRPr="00F30842">
        <w:rPr>
          <w:color w:val="auto"/>
        </w:rPr>
        <w:t xml:space="preserve">67. </w:t>
      </w:r>
      <w:r w:rsidRPr="00F30842">
        <w:rPr>
          <w:color w:val="auto"/>
        </w:rPr>
        <w:tab/>
        <w:t xml:space="preserve">Jung, K.-S.; Jung, J.-H.; In, T.-S.; Cho, H.-Y. Effects of Prolonged Sitting with Slumped Posture on Trunk Muscular Fatigue in Adolescents with and without Chronic Lower Back Pain. </w:t>
      </w:r>
      <w:r w:rsidRPr="00F30842">
        <w:rPr>
          <w:i/>
          <w:iCs/>
          <w:color w:val="auto"/>
        </w:rPr>
        <w:t>Medicina</w:t>
      </w:r>
      <w:r w:rsidRPr="00F30842">
        <w:rPr>
          <w:color w:val="auto"/>
        </w:rPr>
        <w:t xml:space="preserve"> </w:t>
      </w:r>
      <w:r w:rsidRPr="00F30842">
        <w:rPr>
          <w:b/>
          <w:bCs/>
          <w:color w:val="auto"/>
        </w:rPr>
        <w:t>2020</w:t>
      </w:r>
      <w:r w:rsidRPr="00F30842">
        <w:rPr>
          <w:color w:val="auto"/>
        </w:rPr>
        <w:t xml:space="preserve">, </w:t>
      </w:r>
      <w:r w:rsidRPr="00F30842">
        <w:rPr>
          <w:i/>
          <w:iCs/>
          <w:color w:val="auto"/>
        </w:rPr>
        <w:t>57</w:t>
      </w:r>
      <w:r w:rsidRPr="00F30842">
        <w:rPr>
          <w:color w:val="auto"/>
        </w:rPr>
        <w:t>, 3, doi:10.3390/medicina57010003.</w:t>
      </w:r>
    </w:p>
    <w:p w14:paraId="116AADFE" w14:textId="77777777" w:rsidR="00F30842" w:rsidRPr="00F30842" w:rsidRDefault="00F30842" w:rsidP="00F30842">
      <w:pPr>
        <w:pStyle w:val="Bibliography"/>
        <w:rPr>
          <w:color w:val="auto"/>
        </w:rPr>
      </w:pPr>
      <w:r w:rsidRPr="00F30842">
        <w:rPr>
          <w:color w:val="auto"/>
        </w:rPr>
        <w:t xml:space="preserve">68. </w:t>
      </w:r>
      <w:r w:rsidRPr="00F30842">
        <w:rPr>
          <w:color w:val="auto"/>
        </w:rPr>
        <w:tab/>
        <w:t xml:space="preserve">Cho, M.; Han, J.-S.; Kang, S.; Ahn, C.-H.; Kim, D.-H.; Kim, C.-H.; Kim, K.-T.; Kim, A.-R.; Hwang, J.-M. Biomechanical Effects of Different Sitting Postures and Physiologic Movements on the Lumbar Spine: A Finite Element Study. </w:t>
      </w:r>
      <w:r w:rsidRPr="00F30842">
        <w:rPr>
          <w:i/>
          <w:iCs/>
          <w:color w:val="auto"/>
        </w:rPr>
        <w:t>Bioengineering</w:t>
      </w:r>
      <w:r w:rsidRPr="00F30842">
        <w:rPr>
          <w:color w:val="auto"/>
        </w:rPr>
        <w:t xml:space="preserve"> </w:t>
      </w:r>
      <w:r w:rsidRPr="00F30842">
        <w:rPr>
          <w:b/>
          <w:bCs/>
          <w:color w:val="auto"/>
        </w:rPr>
        <w:t>2023</w:t>
      </w:r>
      <w:r w:rsidRPr="00F30842">
        <w:rPr>
          <w:color w:val="auto"/>
        </w:rPr>
        <w:t xml:space="preserve">, </w:t>
      </w:r>
      <w:r w:rsidRPr="00F30842">
        <w:rPr>
          <w:i/>
          <w:iCs/>
          <w:color w:val="auto"/>
        </w:rPr>
        <w:t>10</w:t>
      </w:r>
      <w:r w:rsidRPr="00F30842">
        <w:rPr>
          <w:color w:val="auto"/>
        </w:rPr>
        <w:t>, 1051, doi:10.3390/bioengineering10091051.</w:t>
      </w:r>
    </w:p>
    <w:p w14:paraId="44A19734" w14:textId="77777777" w:rsidR="00F30842" w:rsidRPr="00F30842" w:rsidRDefault="00F30842" w:rsidP="00F30842">
      <w:pPr>
        <w:pStyle w:val="Bibliography"/>
        <w:rPr>
          <w:color w:val="auto"/>
        </w:rPr>
      </w:pPr>
      <w:r w:rsidRPr="00F30842">
        <w:rPr>
          <w:color w:val="auto"/>
        </w:rPr>
        <w:t xml:space="preserve">69. </w:t>
      </w:r>
      <w:r w:rsidRPr="00F30842">
        <w:rPr>
          <w:color w:val="auto"/>
        </w:rPr>
        <w:tab/>
        <w:t xml:space="preserve">Noguchi, M.; Glinka, M.; Mayberry, G.R.; Noguchi, K.; Callaghan, J.P. </w:t>
      </w:r>
      <w:proofErr w:type="gramStart"/>
      <w:r w:rsidRPr="00F30842">
        <w:rPr>
          <w:color w:val="auto"/>
        </w:rPr>
        <w:t>Are</w:t>
      </w:r>
      <w:proofErr w:type="gramEnd"/>
      <w:r w:rsidRPr="00F30842">
        <w:rPr>
          <w:color w:val="auto"/>
        </w:rPr>
        <w:t xml:space="preserve"> Hybrid Sit–Stand Postures a Good Compromise between Sitting and Standing? </w:t>
      </w:r>
      <w:r w:rsidRPr="00F30842">
        <w:rPr>
          <w:i/>
          <w:iCs/>
          <w:color w:val="auto"/>
        </w:rPr>
        <w:t>Ergonomics</w:t>
      </w:r>
      <w:r w:rsidRPr="00F30842">
        <w:rPr>
          <w:color w:val="auto"/>
        </w:rPr>
        <w:t xml:space="preserve"> </w:t>
      </w:r>
      <w:r w:rsidRPr="00F30842">
        <w:rPr>
          <w:b/>
          <w:bCs/>
          <w:color w:val="auto"/>
        </w:rPr>
        <w:t>2019</w:t>
      </w:r>
      <w:r w:rsidRPr="00F30842">
        <w:rPr>
          <w:color w:val="auto"/>
        </w:rPr>
        <w:t xml:space="preserve">, </w:t>
      </w:r>
      <w:r w:rsidRPr="00F30842">
        <w:rPr>
          <w:i/>
          <w:iCs/>
          <w:color w:val="auto"/>
        </w:rPr>
        <w:t>62</w:t>
      </w:r>
      <w:r w:rsidRPr="00F30842">
        <w:rPr>
          <w:color w:val="auto"/>
        </w:rPr>
        <w:t>, 811–822, doi:10.1080/00140139.2019.1577496.</w:t>
      </w:r>
    </w:p>
    <w:p w14:paraId="06328CFF" w14:textId="77777777" w:rsidR="00F30842" w:rsidRPr="00F30842" w:rsidRDefault="00F30842" w:rsidP="00F30842">
      <w:pPr>
        <w:pStyle w:val="Bibliography"/>
        <w:rPr>
          <w:color w:val="auto"/>
        </w:rPr>
      </w:pPr>
      <w:r w:rsidRPr="00F30842">
        <w:rPr>
          <w:color w:val="auto"/>
        </w:rPr>
        <w:t xml:space="preserve">70. </w:t>
      </w:r>
      <w:r w:rsidRPr="00F30842">
        <w:rPr>
          <w:color w:val="auto"/>
        </w:rPr>
        <w:tab/>
        <w:t xml:space="preserve">Lee, B.J.; Cha, H.G.; Lee, W.H. The Effects of Sitting with the Right Leg Crossed on the Trunk Length and Pelvic Torsion of Healthy Individuals.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3162–3164, doi:10.1589/jpts.28.3162.</w:t>
      </w:r>
    </w:p>
    <w:p w14:paraId="5C57C3B7" w14:textId="77777777" w:rsidR="00F30842" w:rsidRPr="00F30842" w:rsidRDefault="00F30842" w:rsidP="00F30842">
      <w:pPr>
        <w:pStyle w:val="Bibliography"/>
        <w:rPr>
          <w:color w:val="auto"/>
        </w:rPr>
      </w:pPr>
      <w:r w:rsidRPr="00F30842">
        <w:rPr>
          <w:color w:val="auto"/>
        </w:rPr>
        <w:t xml:space="preserve">71. </w:t>
      </w:r>
      <w:r w:rsidRPr="00F30842">
        <w:rPr>
          <w:color w:val="auto"/>
        </w:rPr>
        <w:tab/>
        <w:t xml:space="preserve">Baumgartner, D.; Zemp, R.; List, R.; Stoop, M.; </w:t>
      </w:r>
      <w:proofErr w:type="spellStart"/>
      <w:r w:rsidRPr="00F30842">
        <w:rPr>
          <w:color w:val="auto"/>
        </w:rPr>
        <w:t>Naxera</w:t>
      </w:r>
      <w:proofErr w:type="spellEnd"/>
      <w:r w:rsidRPr="00F30842">
        <w:rPr>
          <w:color w:val="auto"/>
        </w:rPr>
        <w:t xml:space="preserve">, J.; Elsig, J.P.; Lorenzetti, S. The Spinal Curvature of Three Different Sitting Positions </w:t>
      </w:r>
      <w:proofErr w:type="spellStart"/>
      <w:r w:rsidRPr="00F30842">
        <w:rPr>
          <w:color w:val="auto"/>
        </w:rPr>
        <w:t>Analysed</w:t>
      </w:r>
      <w:proofErr w:type="spellEnd"/>
      <w:r w:rsidRPr="00F30842">
        <w:rPr>
          <w:color w:val="auto"/>
        </w:rPr>
        <w:t xml:space="preserve"> in an Open MRI Scanner. </w:t>
      </w:r>
      <w:r w:rsidRPr="00F30842">
        <w:rPr>
          <w:i/>
          <w:iCs/>
          <w:color w:val="auto"/>
        </w:rPr>
        <w:t>The Scientific World Journal</w:t>
      </w:r>
      <w:r w:rsidRPr="00F30842">
        <w:rPr>
          <w:color w:val="auto"/>
        </w:rPr>
        <w:t xml:space="preserve"> </w:t>
      </w:r>
      <w:r w:rsidRPr="00F30842">
        <w:rPr>
          <w:b/>
          <w:bCs/>
          <w:color w:val="auto"/>
        </w:rPr>
        <w:t>2012</w:t>
      </w:r>
      <w:r w:rsidRPr="00F30842">
        <w:rPr>
          <w:color w:val="auto"/>
        </w:rPr>
        <w:t xml:space="preserve">, </w:t>
      </w:r>
      <w:r w:rsidRPr="00F30842">
        <w:rPr>
          <w:i/>
          <w:iCs/>
          <w:color w:val="auto"/>
        </w:rPr>
        <w:t>2012</w:t>
      </w:r>
      <w:r w:rsidRPr="00F30842">
        <w:rPr>
          <w:color w:val="auto"/>
        </w:rPr>
        <w:t>, 1–7, doi:10.1100/2012/184016.</w:t>
      </w:r>
    </w:p>
    <w:p w14:paraId="2DFC1C59" w14:textId="77777777" w:rsidR="00F30842" w:rsidRPr="00F30842" w:rsidRDefault="00F30842" w:rsidP="00F30842">
      <w:pPr>
        <w:pStyle w:val="Bibliography"/>
        <w:rPr>
          <w:color w:val="auto"/>
        </w:rPr>
      </w:pPr>
      <w:r w:rsidRPr="00F30842">
        <w:rPr>
          <w:color w:val="auto"/>
        </w:rPr>
        <w:t xml:space="preserve">72. </w:t>
      </w:r>
      <w:r w:rsidRPr="00F30842">
        <w:rPr>
          <w:color w:val="auto"/>
        </w:rPr>
        <w:tab/>
        <w:t>Cooper, G. Living with Lumbar Spinal Stenosis Available online: https://www.spine-health.com/conditions/spinal-stenosis/living-lumbar-spinal-stenosis (accessed on 5 July 2025).</w:t>
      </w:r>
    </w:p>
    <w:p w14:paraId="3BD84625" w14:textId="77777777" w:rsidR="00F30842" w:rsidRPr="00F30842" w:rsidRDefault="00F30842" w:rsidP="00F30842">
      <w:pPr>
        <w:pStyle w:val="Bibliography"/>
        <w:rPr>
          <w:color w:val="auto"/>
        </w:rPr>
      </w:pPr>
      <w:r w:rsidRPr="00F30842">
        <w:rPr>
          <w:color w:val="auto"/>
        </w:rPr>
        <w:t xml:space="preserve">73. </w:t>
      </w:r>
      <w:r w:rsidRPr="00F30842">
        <w:rPr>
          <w:color w:val="auto"/>
        </w:rPr>
        <w:tab/>
        <w:t xml:space="preserve">Inoue, N.; </w:t>
      </w:r>
      <w:proofErr w:type="spellStart"/>
      <w:r w:rsidRPr="00F30842">
        <w:rPr>
          <w:color w:val="auto"/>
        </w:rPr>
        <w:t>Orías</w:t>
      </w:r>
      <w:proofErr w:type="spellEnd"/>
      <w:r w:rsidRPr="00F30842">
        <w:rPr>
          <w:color w:val="auto"/>
        </w:rPr>
        <w:t xml:space="preserve">, A.A.E.; </w:t>
      </w:r>
      <w:proofErr w:type="spellStart"/>
      <w:r w:rsidRPr="00F30842">
        <w:rPr>
          <w:color w:val="auto"/>
        </w:rPr>
        <w:t>Segami</w:t>
      </w:r>
      <w:proofErr w:type="spellEnd"/>
      <w:r w:rsidRPr="00F30842">
        <w:rPr>
          <w:color w:val="auto"/>
        </w:rPr>
        <w:t xml:space="preserve">, K. Biomechanics of the Lumbar Facet Joint. </w:t>
      </w:r>
      <w:r w:rsidRPr="00F30842">
        <w:rPr>
          <w:i/>
          <w:iCs/>
          <w:color w:val="auto"/>
        </w:rPr>
        <w:t xml:space="preserve">Spine Surg </w:t>
      </w:r>
      <w:proofErr w:type="spellStart"/>
      <w:r w:rsidRPr="00F30842">
        <w:rPr>
          <w:i/>
          <w:iCs/>
          <w:color w:val="auto"/>
        </w:rPr>
        <w:t>Relat</w:t>
      </w:r>
      <w:proofErr w:type="spellEnd"/>
      <w:r w:rsidRPr="00F30842">
        <w:rPr>
          <w:i/>
          <w:iCs/>
          <w:color w:val="auto"/>
        </w:rPr>
        <w:t xml:space="preserve"> Res</w:t>
      </w:r>
      <w:r w:rsidRPr="00F30842">
        <w:rPr>
          <w:color w:val="auto"/>
        </w:rPr>
        <w:t xml:space="preserve"> </w:t>
      </w:r>
      <w:r w:rsidRPr="00F30842">
        <w:rPr>
          <w:b/>
          <w:bCs/>
          <w:color w:val="auto"/>
        </w:rPr>
        <w:t>2020</w:t>
      </w:r>
      <w:r w:rsidRPr="00F30842">
        <w:rPr>
          <w:color w:val="auto"/>
        </w:rPr>
        <w:t xml:space="preserve">, </w:t>
      </w:r>
      <w:r w:rsidRPr="00F30842">
        <w:rPr>
          <w:i/>
          <w:iCs/>
          <w:color w:val="auto"/>
        </w:rPr>
        <w:t>4</w:t>
      </w:r>
      <w:r w:rsidRPr="00F30842">
        <w:rPr>
          <w:color w:val="auto"/>
        </w:rPr>
        <w:t>, 1–7, doi:10.22603/ssrr.2019-0017.</w:t>
      </w:r>
    </w:p>
    <w:p w14:paraId="7307BBAD" w14:textId="77777777" w:rsidR="00F30842" w:rsidRPr="00F30842" w:rsidRDefault="00F30842" w:rsidP="00F30842">
      <w:pPr>
        <w:pStyle w:val="Bibliography"/>
        <w:rPr>
          <w:color w:val="auto"/>
        </w:rPr>
      </w:pPr>
      <w:r w:rsidRPr="00F30842">
        <w:rPr>
          <w:color w:val="auto"/>
        </w:rPr>
        <w:t xml:space="preserve">74. </w:t>
      </w:r>
      <w:r w:rsidRPr="00F30842">
        <w:rPr>
          <w:color w:val="auto"/>
        </w:rPr>
        <w:tab/>
        <w:t xml:space="preserve">Waters, T.R.; Dick, R.B. Evidence of Health Risks Associated with Prolonged Standing at Work and Intervention Effectiveness. </w:t>
      </w:r>
      <w:r w:rsidRPr="00F30842">
        <w:rPr>
          <w:i/>
          <w:iCs/>
          <w:color w:val="auto"/>
        </w:rPr>
        <w:t>Rehabilitation Nursing</w:t>
      </w:r>
      <w:r w:rsidRPr="00F30842">
        <w:rPr>
          <w:color w:val="auto"/>
        </w:rPr>
        <w:t xml:space="preserve"> </w:t>
      </w:r>
      <w:r w:rsidRPr="00F30842">
        <w:rPr>
          <w:b/>
          <w:bCs/>
          <w:color w:val="auto"/>
        </w:rPr>
        <w:t>2015</w:t>
      </w:r>
      <w:r w:rsidRPr="00F30842">
        <w:rPr>
          <w:color w:val="auto"/>
        </w:rPr>
        <w:t xml:space="preserve">, </w:t>
      </w:r>
      <w:r w:rsidRPr="00F30842">
        <w:rPr>
          <w:i/>
          <w:iCs/>
          <w:color w:val="auto"/>
        </w:rPr>
        <w:t>40</w:t>
      </w:r>
      <w:r w:rsidRPr="00F30842">
        <w:rPr>
          <w:color w:val="auto"/>
        </w:rPr>
        <w:t>, 148–165, doi:10.1002/rnj.166.</w:t>
      </w:r>
    </w:p>
    <w:p w14:paraId="0AB7CB92" w14:textId="77777777" w:rsidR="00F30842" w:rsidRPr="00F30842" w:rsidRDefault="00F30842" w:rsidP="00F30842">
      <w:pPr>
        <w:pStyle w:val="Bibliography"/>
        <w:rPr>
          <w:color w:val="auto"/>
        </w:rPr>
      </w:pPr>
      <w:r w:rsidRPr="00F30842">
        <w:rPr>
          <w:color w:val="auto"/>
        </w:rPr>
        <w:t xml:space="preserve">75. </w:t>
      </w:r>
      <w:r w:rsidRPr="00F30842">
        <w:rPr>
          <w:color w:val="auto"/>
        </w:rPr>
        <w:tab/>
        <w:t xml:space="preserve">European Agency for Safety and Health at Work. </w:t>
      </w:r>
      <w:r w:rsidRPr="00F30842">
        <w:rPr>
          <w:i/>
          <w:iCs/>
          <w:color w:val="auto"/>
        </w:rPr>
        <w:t>Prolonged Static Sitting at Work: Health Effects and Good Practice Advice.</w:t>
      </w:r>
      <w:r w:rsidRPr="00F30842">
        <w:rPr>
          <w:color w:val="auto"/>
        </w:rPr>
        <w:t xml:space="preserve">; Publications Office: LU, </w:t>
      </w:r>
      <w:proofErr w:type="gramStart"/>
      <w:r w:rsidRPr="00F30842">
        <w:rPr>
          <w:color w:val="auto"/>
        </w:rPr>
        <w:t>2021;</w:t>
      </w:r>
      <w:proofErr w:type="gramEnd"/>
    </w:p>
    <w:p w14:paraId="48094CEC" w14:textId="77777777" w:rsidR="00F30842" w:rsidRPr="00F30842" w:rsidRDefault="00F30842" w:rsidP="00F30842">
      <w:pPr>
        <w:pStyle w:val="Bibliography"/>
        <w:rPr>
          <w:color w:val="auto"/>
        </w:rPr>
      </w:pPr>
      <w:r w:rsidRPr="00F30842">
        <w:rPr>
          <w:color w:val="auto"/>
        </w:rPr>
        <w:t xml:space="preserve">76. </w:t>
      </w:r>
      <w:r w:rsidRPr="00F30842">
        <w:rPr>
          <w:color w:val="auto"/>
        </w:rPr>
        <w:tab/>
        <w:t xml:space="preserve">Hartman, Y.A.W.; Tillmans, L.C.M.; Benschop, D.L.; Hermans, A.N.L.; </w:t>
      </w:r>
      <w:proofErr w:type="spellStart"/>
      <w:r w:rsidRPr="00F30842">
        <w:rPr>
          <w:color w:val="auto"/>
        </w:rPr>
        <w:t>Nijssen</w:t>
      </w:r>
      <w:proofErr w:type="spellEnd"/>
      <w:r w:rsidRPr="00F30842">
        <w:rPr>
          <w:color w:val="auto"/>
        </w:rPr>
        <w:t xml:space="preserve">, K.M.R.; </w:t>
      </w:r>
      <w:proofErr w:type="spellStart"/>
      <w:r w:rsidRPr="00F30842">
        <w:rPr>
          <w:color w:val="auto"/>
        </w:rPr>
        <w:t>Eijsvogels</w:t>
      </w:r>
      <w:proofErr w:type="spellEnd"/>
      <w:r w:rsidRPr="00F30842">
        <w:rPr>
          <w:color w:val="auto"/>
        </w:rPr>
        <w:t xml:space="preserve">, T.M.H.; Willems, P.H.G.M.; Tack, C.J.; Hopman, M.T.E.; Claassen, J.A.H.R.; et al. Long-Term and Acute Benefits of Reduced Sitting on Vascular Flow and Function. </w:t>
      </w:r>
      <w:r w:rsidRPr="00F30842">
        <w:rPr>
          <w:i/>
          <w:iCs/>
          <w:color w:val="auto"/>
        </w:rPr>
        <w:t>Medicine &amp; Science in Sports &amp; Exercise</w:t>
      </w:r>
      <w:r w:rsidRPr="00F30842">
        <w:rPr>
          <w:color w:val="auto"/>
        </w:rPr>
        <w:t xml:space="preserve"> </w:t>
      </w:r>
      <w:r w:rsidRPr="00F30842">
        <w:rPr>
          <w:b/>
          <w:bCs/>
          <w:color w:val="auto"/>
        </w:rPr>
        <w:t>2021</w:t>
      </w:r>
      <w:r w:rsidRPr="00F30842">
        <w:rPr>
          <w:color w:val="auto"/>
        </w:rPr>
        <w:t xml:space="preserve">, </w:t>
      </w:r>
      <w:r w:rsidRPr="00F30842">
        <w:rPr>
          <w:i/>
          <w:iCs/>
          <w:color w:val="auto"/>
        </w:rPr>
        <w:t>53</w:t>
      </w:r>
      <w:r w:rsidRPr="00F30842">
        <w:rPr>
          <w:color w:val="auto"/>
        </w:rPr>
        <w:t>, 341–350, doi:10.1249/MSS.0000000000002462.</w:t>
      </w:r>
    </w:p>
    <w:p w14:paraId="27D8CC02" w14:textId="77777777" w:rsidR="00F30842" w:rsidRPr="00F30842" w:rsidRDefault="00F30842" w:rsidP="00F30842">
      <w:pPr>
        <w:pStyle w:val="Bibliography"/>
        <w:rPr>
          <w:color w:val="auto"/>
        </w:rPr>
      </w:pPr>
      <w:r w:rsidRPr="00F30842">
        <w:rPr>
          <w:color w:val="auto"/>
        </w:rPr>
        <w:t xml:space="preserve">77. </w:t>
      </w:r>
      <w:r w:rsidRPr="00F30842">
        <w:rPr>
          <w:color w:val="auto"/>
        </w:rPr>
        <w:tab/>
        <w:t xml:space="preserve">Thorp, A.A.; </w:t>
      </w:r>
      <w:proofErr w:type="spellStart"/>
      <w:r w:rsidRPr="00F30842">
        <w:rPr>
          <w:color w:val="auto"/>
        </w:rPr>
        <w:t>Kingwell</w:t>
      </w:r>
      <w:proofErr w:type="spellEnd"/>
      <w:r w:rsidRPr="00F30842">
        <w:rPr>
          <w:color w:val="auto"/>
        </w:rPr>
        <w:t xml:space="preserve">, B.A.; Sethi, P.; Hammond, L.; Owen, N.; Dunstan, D.W. Alternating Bouts of Sitting and Standing Attenuate Postprandial Glucose Responses. </w:t>
      </w:r>
      <w:r w:rsidRPr="00F30842">
        <w:rPr>
          <w:i/>
          <w:iCs/>
          <w:color w:val="auto"/>
        </w:rPr>
        <w:t>Medicine &amp; Science in Sports &amp; Exercise</w:t>
      </w:r>
      <w:r w:rsidRPr="00F30842">
        <w:rPr>
          <w:color w:val="auto"/>
        </w:rPr>
        <w:t xml:space="preserve"> </w:t>
      </w:r>
      <w:r w:rsidRPr="00F30842">
        <w:rPr>
          <w:b/>
          <w:bCs/>
          <w:color w:val="auto"/>
        </w:rPr>
        <w:t>2014</w:t>
      </w:r>
      <w:r w:rsidRPr="00F30842">
        <w:rPr>
          <w:color w:val="auto"/>
        </w:rPr>
        <w:t xml:space="preserve">, </w:t>
      </w:r>
      <w:r w:rsidRPr="00F30842">
        <w:rPr>
          <w:i/>
          <w:iCs/>
          <w:color w:val="auto"/>
        </w:rPr>
        <w:t>46</w:t>
      </w:r>
      <w:r w:rsidRPr="00F30842">
        <w:rPr>
          <w:color w:val="auto"/>
        </w:rPr>
        <w:t>, 2053–2061, doi:10.1249/MSS.0000000000000337.</w:t>
      </w:r>
    </w:p>
    <w:p w14:paraId="662EF4D4" w14:textId="2F5AD8DE" w:rsidR="00F30842" w:rsidRPr="001A37FC" w:rsidRDefault="00F30842" w:rsidP="00070792">
      <w:pPr>
        <w:pStyle w:val="MDPI21heading1"/>
        <w:ind w:left="0"/>
        <w:rPr>
          <w:color w:val="000000" w:themeColor="text1"/>
        </w:rPr>
      </w:pPr>
      <w:r>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20EB9" w14:textId="77777777" w:rsidR="00E06230" w:rsidRDefault="00E06230">
      <w:pPr>
        <w:spacing w:line="240" w:lineRule="auto"/>
      </w:pPr>
      <w:r>
        <w:separator/>
      </w:r>
    </w:p>
  </w:endnote>
  <w:endnote w:type="continuationSeparator" w:id="0">
    <w:p w14:paraId="72F9AD0B" w14:textId="77777777" w:rsidR="00E06230" w:rsidRDefault="00E062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973F2" w14:textId="77777777" w:rsidR="00E06230" w:rsidRDefault="00E06230">
      <w:pPr>
        <w:spacing w:line="240" w:lineRule="auto"/>
      </w:pPr>
      <w:r>
        <w:separator/>
      </w:r>
    </w:p>
  </w:footnote>
  <w:footnote w:type="continuationSeparator" w:id="0">
    <w:p w14:paraId="2B2302AC" w14:textId="77777777" w:rsidR="00E06230" w:rsidRDefault="00E062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8CD"/>
    <w:rsid w:val="000B1BDB"/>
    <w:rsid w:val="000B3210"/>
    <w:rsid w:val="000B32BE"/>
    <w:rsid w:val="000B38ED"/>
    <w:rsid w:val="000B3DC7"/>
    <w:rsid w:val="000B3F93"/>
    <w:rsid w:val="000B420A"/>
    <w:rsid w:val="000B5EC8"/>
    <w:rsid w:val="000B67FF"/>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34A"/>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4EAC"/>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5CBD"/>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33"/>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3EC"/>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4B5"/>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1F6C"/>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663"/>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7C80"/>
    <w:rsid w:val="00650E5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94E"/>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6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4D4A"/>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65D"/>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2DF2"/>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1D2D"/>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978"/>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0AAF"/>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16"/>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139"/>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689B"/>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E703B"/>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803F0"/>
    <w:rsid w:val="00C80A60"/>
    <w:rsid w:val="00C81538"/>
    <w:rsid w:val="00C81659"/>
    <w:rsid w:val="00C83639"/>
    <w:rsid w:val="00C83CCF"/>
    <w:rsid w:val="00C83E36"/>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261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230"/>
    <w:rsid w:val="00E06544"/>
    <w:rsid w:val="00E06629"/>
    <w:rsid w:val="00E07F0F"/>
    <w:rsid w:val="00E10128"/>
    <w:rsid w:val="00E1079C"/>
    <w:rsid w:val="00E107C0"/>
    <w:rsid w:val="00E1118A"/>
    <w:rsid w:val="00E11293"/>
    <w:rsid w:val="00E11B9B"/>
    <w:rsid w:val="00E127EC"/>
    <w:rsid w:val="00E12CE6"/>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BA1"/>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14D6"/>
    <w:rsid w:val="00F0207C"/>
    <w:rsid w:val="00F02654"/>
    <w:rsid w:val="00F02840"/>
    <w:rsid w:val="00F02A61"/>
    <w:rsid w:val="00F03523"/>
    <w:rsid w:val="00F04599"/>
    <w:rsid w:val="00F0620F"/>
    <w:rsid w:val="00F077E1"/>
    <w:rsid w:val="00F12C3D"/>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842"/>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C36"/>
    <w:rsid w:val="00F62E4A"/>
    <w:rsid w:val="00F63544"/>
    <w:rsid w:val="00F63563"/>
    <w:rsid w:val="00F640E8"/>
    <w:rsid w:val="00F645A4"/>
    <w:rsid w:val="00F64FBF"/>
    <w:rsid w:val="00F653C1"/>
    <w:rsid w:val="00F6734C"/>
    <w:rsid w:val="00F71520"/>
    <w:rsid w:val="00F71B69"/>
    <w:rsid w:val="00F71BD8"/>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111"/>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1047</TotalTime>
  <Pages>25</Pages>
  <Words>33916</Words>
  <Characters>193327</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85</cp:revision>
  <dcterms:created xsi:type="dcterms:W3CDTF">2025-06-28T08:20:00Z</dcterms:created>
  <dcterms:modified xsi:type="dcterms:W3CDTF">2025-07-05T09:21:00Z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